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05" w:rsidRDefault="003C681E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 инициативе ООН 9 декабря отмечается Международный день борьбы с коррупцией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International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Day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Against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Corruption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). В этот день в 2003 году в мексиканском городе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Мерида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 1 ноября 2003 года.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</w:t>
      </w:r>
      <w:r>
        <w:rPr>
          <w:rFonts w:ascii="Arial" w:hAnsi="Arial" w:cs="Arial"/>
          <w:color w:val="333333"/>
          <w:sz w:val="18"/>
          <w:szCs w:val="18"/>
        </w:rPr>
        <w:br/>
        <w:t>Конвенция 2003 года — первый документ такого рода. Он особенно важен для стран, где коррумпированность всех структур наносит ущерб национальному благосостоянию.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 xml:space="preserve">Специальный представитель Генерального секретаря ООН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Ханс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Корелл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объявив о решении учредить Международный день борьбы с коррупцией, призвал представителей более чем 100 стран, собравшихся на конференцию, подписать Конвенцию. Она должна стать важным инструментом международного права для противодействия коррупции, «наносящей ущерб развитию стран и представляющей угрозу демократии и режиму правового государства».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Россия в числе первых стран подписала Конвенцию. Как подчеркнул в выступлении на форуме глава российской делегации замминистра иностранных дел РФ Алексей Мешков, - «Россия ведет с коррупцией бескомпромиссную борьбу и готова к конструктивному взаимодействию на антикоррупционном фронте со всеми государствами и соответствующими международными организациями».</w:t>
      </w:r>
    </w:p>
    <w:p w:rsidR="00FB5BB1" w:rsidRDefault="00FB5BB1" w:rsidP="00FB5BB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5750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yat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B"/>
    <w:rsid w:val="00357705"/>
    <w:rsid w:val="003C681E"/>
    <w:rsid w:val="00C61F3B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89FD7-39DC-4FCB-934F-3DC47E29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2017-05-10T06:54:00Z</dcterms:created>
  <dcterms:modified xsi:type="dcterms:W3CDTF">2017-05-10T06:56:00Z</dcterms:modified>
</cp:coreProperties>
</file>