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059B" w:rsidRPr="004A059B" w:rsidRDefault="004A059B" w:rsidP="004A059B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 wp14:anchorId="69836EE4" wp14:editId="7241FEDC">
            <wp:simplePos x="0" y="0"/>
            <wp:positionH relativeFrom="margin">
              <wp:posOffset>2664460</wp:posOffset>
            </wp:positionH>
            <wp:positionV relativeFrom="paragraph">
              <wp:posOffset>-236220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ОКРУГА</w:t>
      </w: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059B" w:rsidRPr="004A059B" w:rsidRDefault="004A059B" w:rsidP="004A059B">
      <w:pPr>
        <w:pStyle w:val="ad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4A059B">
        <w:rPr>
          <w:rFonts w:ascii="Times New Roman" w:hAnsi="Times New Roman" w:cs="Times New Roman"/>
          <w:sz w:val="28"/>
          <w:szCs w:val="28"/>
        </w:rPr>
        <w:t xml:space="preserve"> 08 июля 2021 г.                            </w:t>
      </w:r>
      <w:proofErr w:type="spellStart"/>
      <w:r w:rsidRPr="004A059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A0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59B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4A059B">
        <w:rPr>
          <w:rFonts w:ascii="Times New Roman" w:hAnsi="Times New Roman" w:cs="Times New Roman"/>
          <w:sz w:val="28"/>
          <w:szCs w:val="28"/>
        </w:rPr>
        <w:t xml:space="preserve">                                           № 233</w:t>
      </w:r>
    </w:p>
    <w:p w:rsidR="00000944" w:rsidRDefault="00000944">
      <w:pPr>
        <w:widowControl w:val="0"/>
        <w:autoSpaceDE w:val="0"/>
        <w:jc w:val="center"/>
        <w:rPr>
          <w:bCs/>
          <w:sz w:val="22"/>
          <w:szCs w:val="22"/>
        </w:rPr>
      </w:pPr>
    </w:p>
    <w:p w:rsidR="007A2B65" w:rsidRDefault="007A2B65">
      <w:pPr>
        <w:widowControl w:val="0"/>
        <w:autoSpaceDE w:val="0"/>
        <w:jc w:val="center"/>
        <w:rPr>
          <w:bCs/>
          <w:sz w:val="22"/>
          <w:szCs w:val="22"/>
        </w:rPr>
      </w:pPr>
    </w:p>
    <w:p w:rsidR="00230C6D" w:rsidRPr="00230C6D" w:rsidRDefault="0078144B" w:rsidP="00230C6D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приватизации муниципального имущества Курского муниципального округа Ставропольского края</w:t>
      </w:r>
    </w:p>
    <w:p w:rsidR="00000944" w:rsidRDefault="00000944" w:rsidP="00230C6D">
      <w:pPr>
        <w:spacing w:line="240" w:lineRule="exact"/>
        <w:jc w:val="both"/>
        <w:rPr>
          <w:sz w:val="28"/>
          <w:szCs w:val="28"/>
        </w:rPr>
      </w:pPr>
    </w:p>
    <w:p w:rsidR="007A2B65" w:rsidRDefault="007A2B65" w:rsidP="00230C6D">
      <w:pPr>
        <w:spacing w:line="240" w:lineRule="exact"/>
        <w:jc w:val="both"/>
        <w:rPr>
          <w:sz w:val="28"/>
          <w:szCs w:val="28"/>
        </w:rPr>
      </w:pPr>
    </w:p>
    <w:p w:rsidR="00230C6D" w:rsidRPr="00230C6D" w:rsidRDefault="00230C6D" w:rsidP="00230C6D">
      <w:pPr>
        <w:ind w:firstLine="708"/>
        <w:jc w:val="both"/>
        <w:rPr>
          <w:bCs/>
          <w:sz w:val="28"/>
          <w:szCs w:val="28"/>
        </w:rPr>
      </w:pPr>
      <w:r w:rsidRPr="00230C6D">
        <w:rPr>
          <w:bCs/>
          <w:sz w:val="28"/>
          <w:szCs w:val="28"/>
        </w:rPr>
        <w:t xml:space="preserve">В соответствии с Гражданским </w:t>
      </w:r>
      <w:hyperlink r:id="rId10" w:history="1">
        <w:r w:rsidRPr="00230C6D">
          <w:rPr>
            <w:bCs/>
            <w:sz w:val="28"/>
            <w:szCs w:val="28"/>
          </w:rPr>
          <w:t>кодексом</w:t>
        </w:r>
      </w:hyperlink>
      <w:r w:rsidRPr="00230C6D">
        <w:rPr>
          <w:bCs/>
          <w:sz w:val="28"/>
          <w:szCs w:val="28"/>
        </w:rPr>
        <w:t xml:space="preserve"> Российской Федерации, фед</w:t>
      </w:r>
      <w:r w:rsidRPr="00230C6D">
        <w:rPr>
          <w:bCs/>
          <w:sz w:val="28"/>
          <w:szCs w:val="28"/>
        </w:rPr>
        <w:t>е</w:t>
      </w:r>
      <w:r w:rsidRPr="00230C6D">
        <w:rPr>
          <w:bCs/>
          <w:sz w:val="28"/>
          <w:szCs w:val="28"/>
        </w:rPr>
        <w:t xml:space="preserve">ральными </w:t>
      </w:r>
      <w:hyperlink r:id="rId11" w:history="1">
        <w:r w:rsidRPr="00230C6D">
          <w:rPr>
            <w:bCs/>
            <w:sz w:val="28"/>
            <w:szCs w:val="28"/>
          </w:rPr>
          <w:t>законами</w:t>
        </w:r>
      </w:hyperlink>
      <w:r w:rsidRPr="00230C6D">
        <w:rPr>
          <w:bCs/>
          <w:sz w:val="28"/>
          <w:szCs w:val="28"/>
        </w:rPr>
        <w:t xml:space="preserve"> 29 июля 1998 г. № 135-ФЗ «Об оценочной деятельности в Российской Федерации», от 21 декабря 2001 г. № 178-ФЗ «О приватизации государственного и муниципального имущества», от </w:t>
      </w:r>
      <w:r w:rsidR="00477520">
        <w:rPr>
          <w:bCs/>
          <w:sz w:val="28"/>
          <w:szCs w:val="28"/>
        </w:rPr>
        <w:t>0</w:t>
      </w:r>
      <w:r w:rsidRPr="00230C6D">
        <w:rPr>
          <w:bCs/>
          <w:sz w:val="28"/>
          <w:szCs w:val="28"/>
        </w:rPr>
        <w:t>6 октября 2003 г.</w:t>
      </w:r>
      <w:r w:rsidR="00CF5851">
        <w:rPr>
          <w:bCs/>
          <w:sz w:val="28"/>
          <w:szCs w:val="28"/>
        </w:rPr>
        <w:t xml:space="preserve"> </w:t>
      </w:r>
      <w:r w:rsidR="00D416BF">
        <w:rPr>
          <w:bCs/>
          <w:sz w:val="28"/>
          <w:szCs w:val="28"/>
        </w:rPr>
        <w:t xml:space="preserve">          </w:t>
      </w:r>
      <w:r w:rsidRPr="00230C6D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2" w:history="1">
        <w:r w:rsidRPr="00230C6D">
          <w:rPr>
            <w:bCs/>
            <w:sz w:val="28"/>
            <w:szCs w:val="28"/>
          </w:rPr>
          <w:t>Уставом</w:t>
        </w:r>
      </w:hyperlink>
      <w:r w:rsidRPr="00230C6D">
        <w:rPr>
          <w:bCs/>
          <w:sz w:val="28"/>
          <w:szCs w:val="28"/>
        </w:rPr>
        <w:t xml:space="preserve"> Курского муниципального </w:t>
      </w:r>
      <w:r w:rsidR="00CF5851">
        <w:rPr>
          <w:bCs/>
          <w:sz w:val="28"/>
          <w:szCs w:val="28"/>
        </w:rPr>
        <w:t>округа</w:t>
      </w:r>
      <w:r w:rsidRPr="00230C6D">
        <w:rPr>
          <w:bCs/>
          <w:sz w:val="28"/>
          <w:szCs w:val="28"/>
        </w:rPr>
        <w:t xml:space="preserve"> Ставр</w:t>
      </w:r>
      <w:r w:rsidRPr="00230C6D">
        <w:rPr>
          <w:bCs/>
          <w:sz w:val="28"/>
          <w:szCs w:val="28"/>
        </w:rPr>
        <w:t>о</w:t>
      </w:r>
      <w:r w:rsidR="00B55797">
        <w:rPr>
          <w:bCs/>
          <w:sz w:val="28"/>
          <w:szCs w:val="28"/>
        </w:rPr>
        <w:t>польского края</w:t>
      </w:r>
    </w:p>
    <w:p w:rsidR="00000944" w:rsidRDefault="00000944">
      <w:pPr>
        <w:ind w:firstLine="708"/>
        <w:jc w:val="both"/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000944" w:rsidRDefault="00000944">
      <w:pPr>
        <w:jc w:val="both"/>
        <w:rPr>
          <w:sz w:val="20"/>
          <w:szCs w:val="20"/>
        </w:rPr>
      </w:pPr>
    </w:p>
    <w:p w:rsidR="00000944" w:rsidRDefault="00000944">
      <w:pPr>
        <w:jc w:val="both"/>
      </w:pPr>
      <w:r>
        <w:rPr>
          <w:sz w:val="28"/>
          <w:szCs w:val="28"/>
        </w:rPr>
        <w:t>РЕШИЛ:</w:t>
      </w:r>
    </w:p>
    <w:p w:rsidR="00000944" w:rsidRDefault="00000944">
      <w:pPr>
        <w:ind w:firstLine="540"/>
        <w:jc w:val="both"/>
        <w:rPr>
          <w:sz w:val="20"/>
          <w:szCs w:val="20"/>
        </w:rPr>
      </w:pPr>
    </w:p>
    <w:p w:rsidR="009E518A" w:rsidRDefault="00000944" w:rsidP="00B55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16BF">
        <w:rPr>
          <w:sz w:val="28"/>
          <w:szCs w:val="28"/>
        </w:rPr>
        <w:t>Утвердить прилагаемое Положение о приватизации муниципального имущества Курского муниципального округа Ставропольского края.</w:t>
      </w:r>
    </w:p>
    <w:p w:rsidR="002F73AB" w:rsidRDefault="00974D7E" w:rsidP="00D4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3ED8" w:rsidRPr="00803ED8">
        <w:rPr>
          <w:sz w:val="28"/>
          <w:szCs w:val="28"/>
        </w:rPr>
        <w:t>.</w:t>
      </w:r>
      <w:r w:rsidR="00803ED8">
        <w:rPr>
          <w:sz w:val="28"/>
          <w:szCs w:val="28"/>
        </w:rPr>
        <w:t xml:space="preserve"> </w:t>
      </w:r>
      <w:r w:rsidR="00D416BF">
        <w:rPr>
          <w:sz w:val="28"/>
          <w:szCs w:val="28"/>
        </w:rPr>
        <w:t>Признать утратившим</w:t>
      </w:r>
      <w:r w:rsidR="00B55797">
        <w:rPr>
          <w:sz w:val="28"/>
          <w:szCs w:val="28"/>
        </w:rPr>
        <w:t>и</w:t>
      </w:r>
      <w:r w:rsidR="00D416BF">
        <w:rPr>
          <w:sz w:val="28"/>
          <w:szCs w:val="28"/>
        </w:rPr>
        <w:t xml:space="preserve"> силу</w:t>
      </w:r>
      <w:r w:rsidR="00B55797">
        <w:rPr>
          <w:sz w:val="28"/>
          <w:szCs w:val="28"/>
        </w:rPr>
        <w:t xml:space="preserve"> следующие</w:t>
      </w:r>
      <w:r w:rsidR="00D416BF">
        <w:rPr>
          <w:sz w:val="28"/>
          <w:szCs w:val="28"/>
        </w:rPr>
        <w:t xml:space="preserve"> </w:t>
      </w:r>
      <w:r w:rsidR="00B55797">
        <w:rPr>
          <w:sz w:val="28"/>
          <w:szCs w:val="28"/>
        </w:rPr>
        <w:t>решения</w:t>
      </w:r>
      <w:r w:rsidR="00D416BF">
        <w:rPr>
          <w:sz w:val="28"/>
          <w:szCs w:val="28"/>
        </w:rPr>
        <w:t xml:space="preserve"> </w:t>
      </w:r>
      <w:r w:rsidR="002F73AB">
        <w:rPr>
          <w:sz w:val="28"/>
          <w:szCs w:val="28"/>
        </w:rPr>
        <w:t>с</w:t>
      </w:r>
      <w:r w:rsidR="00D416BF">
        <w:rPr>
          <w:sz w:val="28"/>
          <w:szCs w:val="28"/>
        </w:rPr>
        <w:t>овета Курского муниципального района Ставропольского края</w:t>
      </w:r>
      <w:r w:rsidR="002F73AB">
        <w:rPr>
          <w:sz w:val="28"/>
          <w:szCs w:val="28"/>
        </w:rPr>
        <w:t>:</w:t>
      </w:r>
      <w:r w:rsidR="00D416BF">
        <w:rPr>
          <w:sz w:val="28"/>
          <w:szCs w:val="28"/>
        </w:rPr>
        <w:t xml:space="preserve"> </w:t>
      </w:r>
    </w:p>
    <w:p w:rsidR="002F73AB" w:rsidRDefault="00D416BF" w:rsidP="00D4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октября 2016 г. № 306 «Об утверждении Положения о приватиз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имущества Курского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края»</w:t>
      </w:r>
      <w:r w:rsidR="00B55797">
        <w:rPr>
          <w:sz w:val="28"/>
          <w:szCs w:val="28"/>
        </w:rPr>
        <w:t xml:space="preserve">; </w:t>
      </w:r>
    </w:p>
    <w:p w:rsidR="009E518A" w:rsidRDefault="00B55797" w:rsidP="002F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марта 2017 г. №</w:t>
      </w:r>
      <w:r w:rsidR="00576919">
        <w:rPr>
          <w:sz w:val="28"/>
          <w:szCs w:val="28"/>
        </w:rPr>
        <w:t xml:space="preserve"> 343 «О внесении изменений в Положение о пр</w:t>
      </w:r>
      <w:r w:rsidR="00576919">
        <w:rPr>
          <w:sz w:val="28"/>
          <w:szCs w:val="28"/>
        </w:rPr>
        <w:t>и</w:t>
      </w:r>
      <w:r w:rsidR="00576919">
        <w:rPr>
          <w:sz w:val="28"/>
          <w:szCs w:val="28"/>
        </w:rPr>
        <w:t xml:space="preserve">ватизации муниципального имущества Курского муниципального </w:t>
      </w:r>
      <w:r w:rsidR="00D8373F">
        <w:rPr>
          <w:sz w:val="28"/>
          <w:szCs w:val="28"/>
        </w:rPr>
        <w:t>района Ставропольского края, утвер</w:t>
      </w:r>
      <w:r w:rsidR="00692A38">
        <w:rPr>
          <w:sz w:val="28"/>
          <w:szCs w:val="28"/>
        </w:rPr>
        <w:t>жденное решением совета Курского муниц</w:t>
      </w:r>
      <w:r w:rsidR="00692A38">
        <w:rPr>
          <w:sz w:val="28"/>
          <w:szCs w:val="28"/>
        </w:rPr>
        <w:t>и</w:t>
      </w:r>
      <w:r w:rsidR="00692A38">
        <w:rPr>
          <w:sz w:val="28"/>
          <w:szCs w:val="28"/>
        </w:rPr>
        <w:t>пального района Ставропольского края</w:t>
      </w:r>
      <w:r w:rsidR="002F73AB">
        <w:rPr>
          <w:sz w:val="28"/>
          <w:szCs w:val="28"/>
        </w:rPr>
        <w:t>.</w:t>
      </w:r>
    </w:p>
    <w:p w:rsidR="00000944" w:rsidRDefault="009E51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944">
        <w:rPr>
          <w:sz w:val="28"/>
          <w:szCs w:val="28"/>
        </w:rPr>
        <w:t>. Настоящее решение вступает в силу со дня его подписания.</w:t>
      </w:r>
    </w:p>
    <w:p w:rsidR="00974D7E" w:rsidRDefault="00974D7E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EF5BA1" w:rsidTr="00F76ADD">
        <w:tc>
          <w:tcPr>
            <w:tcW w:w="4503" w:type="dxa"/>
          </w:tcPr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  <w:bookmarkStart w:id="0" w:name="_GoBack"/>
            <w:bookmarkEnd w:id="0"/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F5BA1" w:rsidRDefault="00EF5BA1" w:rsidP="00F76ADD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961" w:type="dxa"/>
          </w:tcPr>
          <w:p w:rsidR="00EF5BA1" w:rsidRDefault="00EF5BA1" w:rsidP="00F76ADD">
            <w:pPr>
              <w:spacing w:line="240" w:lineRule="exact"/>
              <w:ind w:left="317"/>
              <w:jc w:val="both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ind w:left="317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F5BA1" w:rsidRDefault="00EF5BA1" w:rsidP="00F76ADD">
            <w:pPr>
              <w:spacing w:line="240" w:lineRule="exact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га </w:t>
            </w:r>
          </w:p>
          <w:p w:rsidR="00EF5BA1" w:rsidRDefault="00EF5BA1" w:rsidP="00F76ADD">
            <w:pPr>
              <w:spacing w:line="240" w:lineRule="exact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EF5BA1" w:rsidRDefault="00EF5BA1" w:rsidP="00F76ADD">
            <w:pPr>
              <w:spacing w:line="240" w:lineRule="exact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EF5BA1" w:rsidRDefault="00EF5BA1" w:rsidP="00F76ADD">
            <w:pPr>
              <w:spacing w:line="240" w:lineRule="exact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EF5BA1" w:rsidRDefault="00EF5BA1" w:rsidP="00EF5BA1">
      <w:pPr>
        <w:spacing w:line="240" w:lineRule="exact"/>
        <w:rPr>
          <w:sz w:val="28"/>
          <w:szCs w:val="28"/>
        </w:rPr>
      </w:pPr>
    </w:p>
    <w:p w:rsidR="00974D7E" w:rsidRDefault="00974D7E">
      <w:pPr>
        <w:ind w:firstLine="708"/>
        <w:jc w:val="both"/>
      </w:pPr>
    </w:p>
    <w:p w:rsidR="00000944" w:rsidRDefault="00000944">
      <w:pPr>
        <w:ind w:firstLine="708"/>
        <w:jc w:val="both"/>
        <w:rPr>
          <w:sz w:val="28"/>
          <w:szCs w:val="28"/>
        </w:rPr>
      </w:pPr>
    </w:p>
    <w:p w:rsidR="00000944" w:rsidRDefault="00000944">
      <w:pPr>
        <w:tabs>
          <w:tab w:val="left" w:pos="6285"/>
        </w:tabs>
        <w:spacing w:line="240" w:lineRule="exact"/>
        <w:jc w:val="right"/>
        <w:rPr>
          <w:sz w:val="28"/>
          <w:szCs w:val="28"/>
        </w:rPr>
        <w:sectPr w:rsidR="00000944" w:rsidSect="00E12F60">
          <w:pgSz w:w="11906" w:h="16838"/>
          <w:pgMar w:top="1134" w:right="567" w:bottom="1134" w:left="1985" w:header="720" w:footer="720" w:gutter="0"/>
          <w:pgNumType w:start="1"/>
          <w:cols w:space="720"/>
          <w:docGrid w:linePitch="360"/>
        </w:sectPr>
      </w:pPr>
    </w:p>
    <w:p w:rsidR="004A5F42" w:rsidRPr="004A5F42" w:rsidRDefault="004A5F42" w:rsidP="002F73AB">
      <w:pPr>
        <w:tabs>
          <w:tab w:val="left" w:pos="5529"/>
        </w:tabs>
        <w:spacing w:line="240" w:lineRule="exact"/>
        <w:ind w:left="5670"/>
        <w:jc w:val="center"/>
        <w:rPr>
          <w:sz w:val="28"/>
          <w:szCs w:val="28"/>
        </w:rPr>
      </w:pPr>
      <w:r w:rsidRPr="004A5F42">
        <w:rPr>
          <w:sz w:val="28"/>
          <w:szCs w:val="28"/>
        </w:rPr>
        <w:lastRenderedPageBreak/>
        <w:t>УТВЕРЖДЕНО</w:t>
      </w:r>
    </w:p>
    <w:p w:rsidR="004A5F42" w:rsidRPr="004A5F42" w:rsidRDefault="00477520" w:rsidP="002F73AB">
      <w:pPr>
        <w:tabs>
          <w:tab w:val="left" w:pos="5529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решением С</w:t>
      </w:r>
      <w:r w:rsidR="004A5F42" w:rsidRPr="004A5F42">
        <w:rPr>
          <w:sz w:val="28"/>
          <w:szCs w:val="28"/>
        </w:rPr>
        <w:t>овета Курского</w:t>
      </w:r>
    </w:p>
    <w:p w:rsidR="004A5F42" w:rsidRPr="004A5F42" w:rsidRDefault="004A5F42" w:rsidP="002F73AB">
      <w:pPr>
        <w:tabs>
          <w:tab w:val="left" w:pos="5529"/>
        </w:tabs>
        <w:spacing w:line="240" w:lineRule="exact"/>
        <w:ind w:left="5670"/>
        <w:rPr>
          <w:sz w:val="28"/>
          <w:szCs w:val="28"/>
        </w:rPr>
      </w:pPr>
      <w:r w:rsidRPr="004A5F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5F42" w:rsidRPr="004A5F42" w:rsidRDefault="004A5F42" w:rsidP="002F73AB">
      <w:pPr>
        <w:tabs>
          <w:tab w:val="left" w:pos="5529"/>
        </w:tabs>
        <w:spacing w:line="240" w:lineRule="exact"/>
        <w:ind w:left="5670"/>
        <w:rPr>
          <w:sz w:val="28"/>
          <w:szCs w:val="28"/>
        </w:rPr>
      </w:pPr>
      <w:r w:rsidRPr="004A5F42">
        <w:rPr>
          <w:sz w:val="28"/>
          <w:szCs w:val="28"/>
        </w:rPr>
        <w:t>Ставропольского края</w:t>
      </w:r>
    </w:p>
    <w:p w:rsidR="004A5F42" w:rsidRPr="004A5F42" w:rsidRDefault="002F73AB" w:rsidP="002F73AB">
      <w:pPr>
        <w:tabs>
          <w:tab w:val="left" w:pos="5190"/>
          <w:tab w:val="left" w:pos="5529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4A5F42">
        <w:rPr>
          <w:sz w:val="28"/>
          <w:szCs w:val="28"/>
        </w:rPr>
        <w:t xml:space="preserve">т </w:t>
      </w:r>
      <w:r w:rsidR="004A059B">
        <w:rPr>
          <w:sz w:val="28"/>
          <w:szCs w:val="28"/>
        </w:rPr>
        <w:t>08 июля 2021 г. № 233</w:t>
      </w:r>
      <w:r w:rsidR="004A5F42" w:rsidRPr="004A5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4A5F42" w:rsidP="004A5F42">
      <w:pPr>
        <w:pStyle w:val="ConsPlusTitle"/>
        <w:jc w:val="center"/>
        <w:rPr>
          <w:b w:val="0"/>
          <w:sz w:val="28"/>
          <w:szCs w:val="28"/>
        </w:rPr>
      </w:pPr>
      <w:bookmarkStart w:id="1" w:name="P33"/>
      <w:bookmarkEnd w:id="1"/>
      <w:r w:rsidRPr="00722B19">
        <w:rPr>
          <w:b w:val="0"/>
          <w:sz w:val="28"/>
          <w:szCs w:val="28"/>
        </w:rPr>
        <w:t>ПОЛОЖЕНИЕ</w:t>
      </w:r>
    </w:p>
    <w:p w:rsidR="00477520" w:rsidRDefault="004A5F42" w:rsidP="004A5F42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722B19">
        <w:rPr>
          <w:b w:val="0"/>
          <w:sz w:val="28"/>
          <w:szCs w:val="28"/>
        </w:rPr>
        <w:t xml:space="preserve">О ПРИВАТИЗАЦИИ МУНИЦИПАЛЬНОГО ИМУЩЕСТВА  КУРСКОГО </w:t>
      </w:r>
    </w:p>
    <w:p w:rsidR="004A5F42" w:rsidRPr="00722B19" w:rsidRDefault="004A5F42" w:rsidP="004A5F42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722B19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722B19">
        <w:rPr>
          <w:b w:val="0"/>
          <w:sz w:val="28"/>
          <w:szCs w:val="28"/>
        </w:rPr>
        <w:t xml:space="preserve"> СТАВРОПОЛЬСКОГО КРАЯ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477520" w:rsidP="004A5F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A5F42" w:rsidRPr="00722B1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4A5F42" w:rsidRDefault="004A5F42" w:rsidP="004A5F4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F0771">
        <w:t>1.</w:t>
      </w:r>
      <w:r w:rsidRPr="00722B19">
        <w:t xml:space="preserve"> </w:t>
      </w:r>
      <w:proofErr w:type="gramStart"/>
      <w:r w:rsidRPr="004A5F42">
        <w:rPr>
          <w:sz w:val="28"/>
          <w:szCs w:val="28"/>
        </w:rPr>
        <w:t xml:space="preserve">Положение о приватизации муниципального имущества Курского муниципального </w:t>
      </w:r>
      <w:r>
        <w:rPr>
          <w:sz w:val="28"/>
          <w:szCs w:val="28"/>
        </w:rPr>
        <w:t>округа</w:t>
      </w:r>
      <w:r w:rsidRPr="004A5F42">
        <w:rPr>
          <w:sz w:val="28"/>
          <w:szCs w:val="28"/>
        </w:rPr>
        <w:t xml:space="preserve"> Ставропольского края (далее - Положение) </w:t>
      </w:r>
      <w:r w:rsidRPr="004A5F42">
        <w:rPr>
          <w:rFonts w:eastAsiaTheme="minorHAnsi"/>
          <w:sz w:val="28"/>
          <w:szCs w:val="28"/>
          <w:lang w:eastAsia="en-US"/>
        </w:rPr>
        <w:t>опред</w:t>
      </w:r>
      <w:r w:rsidRPr="004A5F42">
        <w:rPr>
          <w:rFonts w:eastAsiaTheme="minorHAnsi"/>
          <w:sz w:val="28"/>
          <w:szCs w:val="28"/>
          <w:lang w:eastAsia="en-US"/>
        </w:rPr>
        <w:t>е</w:t>
      </w:r>
      <w:r w:rsidRPr="004A5F42">
        <w:rPr>
          <w:rFonts w:eastAsiaTheme="minorHAnsi"/>
          <w:sz w:val="28"/>
          <w:szCs w:val="28"/>
          <w:lang w:eastAsia="en-US"/>
        </w:rPr>
        <w:t>ляет компетенцию органов местного самоуправления Курского муниципал</w:t>
      </w:r>
      <w:r w:rsidRPr="004A5F42">
        <w:rPr>
          <w:rFonts w:eastAsiaTheme="minorHAnsi"/>
          <w:sz w:val="28"/>
          <w:szCs w:val="28"/>
          <w:lang w:eastAsia="en-US"/>
        </w:rPr>
        <w:t>ь</w:t>
      </w:r>
      <w:r w:rsidRPr="004A5F42">
        <w:rPr>
          <w:rFonts w:eastAsiaTheme="minorHAnsi"/>
          <w:sz w:val="28"/>
          <w:szCs w:val="28"/>
          <w:lang w:eastAsia="en-US"/>
        </w:rPr>
        <w:t xml:space="preserve">ного </w:t>
      </w:r>
      <w:r>
        <w:rPr>
          <w:sz w:val="28"/>
          <w:szCs w:val="28"/>
        </w:rPr>
        <w:t>округа</w:t>
      </w:r>
      <w:r w:rsidRPr="004A5F42">
        <w:rPr>
          <w:rFonts w:eastAsiaTheme="minorHAnsi"/>
          <w:sz w:val="28"/>
          <w:szCs w:val="28"/>
          <w:lang w:eastAsia="en-US"/>
        </w:rPr>
        <w:t xml:space="preserve">  Ставропольского края</w:t>
      </w:r>
      <w:r w:rsidR="00AF0771">
        <w:rPr>
          <w:rFonts w:eastAsiaTheme="minorHAnsi"/>
          <w:sz w:val="28"/>
          <w:szCs w:val="28"/>
          <w:lang w:eastAsia="en-US"/>
        </w:rPr>
        <w:t xml:space="preserve"> (далее -</w:t>
      </w:r>
      <w:r w:rsidR="00477520">
        <w:rPr>
          <w:rFonts w:eastAsiaTheme="minorHAnsi"/>
          <w:sz w:val="28"/>
          <w:szCs w:val="28"/>
          <w:lang w:eastAsia="en-US"/>
        </w:rPr>
        <w:t xml:space="preserve"> далее органы местного сам</w:t>
      </w:r>
      <w:r w:rsidR="00477520">
        <w:rPr>
          <w:rFonts w:eastAsiaTheme="minorHAnsi"/>
          <w:sz w:val="28"/>
          <w:szCs w:val="28"/>
          <w:lang w:eastAsia="en-US"/>
        </w:rPr>
        <w:t>о</w:t>
      </w:r>
      <w:r w:rsidR="00477520">
        <w:rPr>
          <w:rFonts w:eastAsiaTheme="minorHAnsi"/>
          <w:sz w:val="28"/>
          <w:szCs w:val="28"/>
          <w:lang w:eastAsia="en-US"/>
        </w:rPr>
        <w:t>управления)</w:t>
      </w:r>
      <w:r w:rsidRPr="004A5F42">
        <w:rPr>
          <w:rFonts w:eastAsiaTheme="minorHAnsi"/>
          <w:sz w:val="28"/>
          <w:szCs w:val="28"/>
          <w:lang w:eastAsia="en-US"/>
        </w:rPr>
        <w:t xml:space="preserve"> по вопросам приватизации муниципального имущества, нах</w:t>
      </w:r>
      <w:r w:rsidRPr="004A5F42">
        <w:rPr>
          <w:rFonts w:eastAsiaTheme="minorHAnsi"/>
          <w:sz w:val="28"/>
          <w:szCs w:val="28"/>
          <w:lang w:eastAsia="en-US"/>
        </w:rPr>
        <w:t>о</w:t>
      </w:r>
      <w:r w:rsidRPr="004A5F42">
        <w:rPr>
          <w:rFonts w:eastAsiaTheme="minorHAnsi"/>
          <w:sz w:val="28"/>
          <w:szCs w:val="28"/>
          <w:lang w:eastAsia="en-US"/>
        </w:rPr>
        <w:t xml:space="preserve">дящегося в собственности Курского муниципального </w:t>
      </w:r>
      <w:r>
        <w:rPr>
          <w:sz w:val="28"/>
          <w:szCs w:val="28"/>
        </w:rPr>
        <w:t>округа</w:t>
      </w:r>
      <w:r w:rsidRPr="004A5F42">
        <w:rPr>
          <w:rFonts w:eastAsiaTheme="minorHAnsi"/>
          <w:sz w:val="28"/>
          <w:szCs w:val="28"/>
          <w:lang w:eastAsia="en-US"/>
        </w:rPr>
        <w:t xml:space="preserve"> Ставропольск</w:t>
      </w:r>
      <w:r w:rsidRPr="004A5F42">
        <w:rPr>
          <w:rFonts w:eastAsiaTheme="minorHAnsi"/>
          <w:sz w:val="28"/>
          <w:szCs w:val="28"/>
          <w:lang w:eastAsia="en-US"/>
        </w:rPr>
        <w:t>о</w:t>
      </w:r>
      <w:r w:rsidRPr="004A5F42">
        <w:rPr>
          <w:rFonts w:eastAsiaTheme="minorHAnsi"/>
          <w:sz w:val="28"/>
          <w:szCs w:val="28"/>
          <w:lang w:eastAsia="en-US"/>
        </w:rPr>
        <w:t xml:space="preserve">го края </w:t>
      </w:r>
      <w:r w:rsidRPr="004A5F42">
        <w:rPr>
          <w:sz w:val="28"/>
          <w:szCs w:val="28"/>
        </w:rPr>
        <w:t>(далее - муниципальное имущество)</w:t>
      </w:r>
      <w:r w:rsidRPr="004A5F42">
        <w:rPr>
          <w:rFonts w:eastAsiaTheme="minorHAnsi"/>
          <w:sz w:val="28"/>
          <w:szCs w:val="28"/>
          <w:lang w:eastAsia="en-US"/>
        </w:rPr>
        <w:t>, порядок планирования приват</w:t>
      </w:r>
      <w:r w:rsidRPr="004A5F42">
        <w:rPr>
          <w:rFonts w:eastAsiaTheme="minorHAnsi"/>
          <w:sz w:val="28"/>
          <w:szCs w:val="28"/>
          <w:lang w:eastAsia="en-US"/>
        </w:rPr>
        <w:t>и</w:t>
      </w:r>
      <w:r w:rsidRPr="004A5F42">
        <w:rPr>
          <w:rFonts w:eastAsiaTheme="minorHAnsi"/>
          <w:sz w:val="28"/>
          <w:szCs w:val="28"/>
          <w:lang w:eastAsia="en-US"/>
        </w:rPr>
        <w:t>зации муниципального имущества, принятия решений об условиях приват</w:t>
      </w:r>
      <w:r w:rsidRPr="004A5F42">
        <w:rPr>
          <w:rFonts w:eastAsiaTheme="minorHAnsi"/>
          <w:sz w:val="28"/>
          <w:szCs w:val="28"/>
          <w:lang w:eastAsia="en-US"/>
        </w:rPr>
        <w:t>и</w:t>
      </w:r>
      <w:r w:rsidRPr="004A5F42">
        <w:rPr>
          <w:rFonts w:eastAsiaTheme="minorHAnsi"/>
          <w:sz w:val="28"/>
          <w:szCs w:val="28"/>
          <w:lang w:eastAsia="en-US"/>
        </w:rPr>
        <w:t>зации муниципального имущества, информационного обеспечения приват</w:t>
      </w:r>
      <w:r w:rsidRPr="004A5F42">
        <w:rPr>
          <w:rFonts w:eastAsiaTheme="minorHAnsi"/>
          <w:sz w:val="28"/>
          <w:szCs w:val="28"/>
          <w:lang w:eastAsia="en-US"/>
        </w:rPr>
        <w:t>и</w:t>
      </w:r>
      <w:r w:rsidRPr="004A5F42">
        <w:rPr>
          <w:rFonts w:eastAsiaTheme="minorHAnsi"/>
          <w:sz w:val="28"/>
          <w:szCs w:val="28"/>
          <w:lang w:eastAsia="en-US"/>
        </w:rPr>
        <w:t>зации муниципального имущества</w:t>
      </w:r>
      <w:proofErr w:type="gramEnd"/>
      <w:r w:rsidRPr="004A5F42">
        <w:rPr>
          <w:rFonts w:eastAsiaTheme="minorHAnsi"/>
          <w:sz w:val="28"/>
          <w:szCs w:val="28"/>
          <w:lang w:eastAsia="en-US"/>
        </w:rPr>
        <w:t>, оплаты приватизируемого муниципальн</w:t>
      </w:r>
      <w:r w:rsidRPr="004A5F42">
        <w:rPr>
          <w:rFonts w:eastAsiaTheme="minorHAnsi"/>
          <w:sz w:val="28"/>
          <w:szCs w:val="28"/>
          <w:lang w:eastAsia="en-US"/>
        </w:rPr>
        <w:t>о</w:t>
      </w:r>
      <w:r w:rsidRPr="004A5F42">
        <w:rPr>
          <w:rFonts w:eastAsiaTheme="minorHAnsi"/>
          <w:sz w:val="28"/>
          <w:szCs w:val="28"/>
          <w:lang w:eastAsia="en-US"/>
        </w:rPr>
        <w:t>го имущества.</w:t>
      </w:r>
    </w:p>
    <w:p w:rsidR="004A5F42" w:rsidRPr="004A5F42" w:rsidRDefault="004A5F42" w:rsidP="004A5F42">
      <w:pPr>
        <w:ind w:firstLine="708"/>
        <w:jc w:val="both"/>
        <w:rPr>
          <w:sz w:val="28"/>
          <w:szCs w:val="28"/>
        </w:rPr>
      </w:pPr>
      <w:r w:rsidRPr="004A5F42">
        <w:rPr>
          <w:sz w:val="28"/>
          <w:szCs w:val="28"/>
        </w:rPr>
        <w:t>2. Под приватизацией муниципального имущества понимается во</w:t>
      </w:r>
      <w:r w:rsidRPr="004A5F42">
        <w:rPr>
          <w:sz w:val="28"/>
          <w:szCs w:val="28"/>
        </w:rPr>
        <w:t>з</w:t>
      </w:r>
      <w:r w:rsidRPr="004A5F42">
        <w:rPr>
          <w:sz w:val="28"/>
          <w:szCs w:val="28"/>
        </w:rPr>
        <w:t xml:space="preserve">мездное отчуждение </w:t>
      </w:r>
      <w:r w:rsidR="00477520">
        <w:rPr>
          <w:sz w:val="28"/>
          <w:szCs w:val="28"/>
        </w:rPr>
        <w:t xml:space="preserve">муниципального </w:t>
      </w:r>
      <w:r w:rsidR="00AF0771">
        <w:rPr>
          <w:sz w:val="28"/>
          <w:szCs w:val="28"/>
        </w:rPr>
        <w:t>имущества</w:t>
      </w:r>
      <w:r w:rsidRPr="004A5F42">
        <w:rPr>
          <w:sz w:val="28"/>
          <w:szCs w:val="28"/>
        </w:rPr>
        <w:t xml:space="preserve"> в собственность физич</w:t>
      </w:r>
      <w:r w:rsidRPr="004A5F42">
        <w:rPr>
          <w:sz w:val="28"/>
          <w:szCs w:val="28"/>
        </w:rPr>
        <w:t>е</w:t>
      </w:r>
      <w:r w:rsidRPr="004A5F42">
        <w:rPr>
          <w:sz w:val="28"/>
          <w:szCs w:val="28"/>
        </w:rPr>
        <w:t>ских и (или) юридических лиц.</w:t>
      </w:r>
    </w:p>
    <w:p w:rsidR="004A5F42" w:rsidRPr="004A5F42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3.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A5F42" w:rsidRPr="00A406AC" w:rsidRDefault="004A5F42" w:rsidP="00A406A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A5F42">
        <w:rPr>
          <w:sz w:val="28"/>
          <w:szCs w:val="28"/>
        </w:rPr>
        <w:t xml:space="preserve">4. </w:t>
      </w:r>
      <w:proofErr w:type="gramStart"/>
      <w:r w:rsidR="00477520">
        <w:rPr>
          <w:rFonts w:eastAsiaTheme="minorHAnsi"/>
          <w:sz w:val="28"/>
          <w:szCs w:val="28"/>
          <w:lang w:eastAsia="en-US"/>
        </w:rPr>
        <w:t>Органы местного самоуправления самостоятельно осуществляют функции по продаже муниципального имущества, а также своими решени</w:t>
      </w:r>
      <w:r w:rsidR="00477520">
        <w:rPr>
          <w:rFonts w:eastAsiaTheme="minorHAnsi"/>
          <w:sz w:val="28"/>
          <w:szCs w:val="28"/>
          <w:lang w:eastAsia="en-US"/>
        </w:rPr>
        <w:t>я</w:t>
      </w:r>
      <w:r w:rsidR="00477520">
        <w:rPr>
          <w:rFonts w:eastAsiaTheme="minorHAnsi"/>
          <w:sz w:val="28"/>
          <w:szCs w:val="28"/>
          <w:lang w:eastAsia="en-US"/>
        </w:rPr>
        <w:t>ми поручают юридическим лицам, указанным в подпункте 8.1 пункта 1 Ф</w:t>
      </w:r>
      <w:r w:rsidR="00477520">
        <w:rPr>
          <w:rFonts w:eastAsiaTheme="minorHAnsi"/>
          <w:sz w:val="28"/>
          <w:szCs w:val="28"/>
          <w:lang w:eastAsia="en-US"/>
        </w:rPr>
        <w:t>е</w:t>
      </w:r>
      <w:r w:rsidR="00477520">
        <w:rPr>
          <w:rFonts w:eastAsiaTheme="minorHAnsi"/>
          <w:sz w:val="28"/>
          <w:szCs w:val="28"/>
          <w:lang w:eastAsia="en-US"/>
        </w:rPr>
        <w:t>дерального зак</w:t>
      </w:r>
      <w:r w:rsidR="00AF0771">
        <w:rPr>
          <w:rFonts w:eastAsiaTheme="minorHAnsi"/>
          <w:sz w:val="28"/>
          <w:szCs w:val="28"/>
          <w:lang w:eastAsia="en-US"/>
        </w:rPr>
        <w:t>она от 21 декабря 2001 г. № 178-</w:t>
      </w:r>
      <w:r w:rsidR="00477520">
        <w:rPr>
          <w:rFonts w:eastAsiaTheme="minorHAnsi"/>
          <w:sz w:val="28"/>
          <w:szCs w:val="28"/>
          <w:lang w:eastAsia="en-US"/>
        </w:rPr>
        <w:t>ФЗ «О приватизации госуда</w:t>
      </w:r>
      <w:r w:rsidR="00477520">
        <w:rPr>
          <w:rFonts w:eastAsiaTheme="minorHAnsi"/>
          <w:sz w:val="28"/>
          <w:szCs w:val="28"/>
          <w:lang w:eastAsia="en-US"/>
        </w:rPr>
        <w:t>р</w:t>
      </w:r>
      <w:r w:rsidR="00477520">
        <w:rPr>
          <w:rFonts w:eastAsiaTheme="minorHAnsi"/>
          <w:sz w:val="28"/>
          <w:szCs w:val="28"/>
          <w:lang w:eastAsia="en-US"/>
        </w:rPr>
        <w:t>ственного и муниципального имущества» организовывать от имени со</w:t>
      </w:r>
      <w:r w:rsidR="00477520">
        <w:rPr>
          <w:rFonts w:eastAsiaTheme="minorHAnsi"/>
          <w:sz w:val="28"/>
          <w:szCs w:val="28"/>
          <w:lang w:eastAsia="en-US"/>
        </w:rPr>
        <w:t>б</w:t>
      </w:r>
      <w:r w:rsidR="00477520">
        <w:rPr>
          <w:rFonts w:eastAsiaTheme="minorHAnsi"/>
          <w:sz w:val="28"/>
          <w:szCs w:val="28"/>
          <w:lang w:eastAsia="en-US"/>
        </w:rPr>
        <w:t>ственника в установленном порядке продажу приватизируемого муниц</w:t>
      </w:r>
      <w:r w:rsidR="00477520">
        <w:rPr>
          <w:rFonts w:eastAsiaTheme="minorHAnsi"/>
          <w:sz w:val="28"/>
          <w:szCs w:val="28"/>
          <w:lang w:eastAsia="en-US"/>
        </w:rPr>
        <w:t>и</w:t>
      </w:r>
      <w:r w:rsidR="00477520">
        <w:rPr>
          <w:rFonts w:eastAsiaTheme="minorHAnsi"/>
          <w:sz w:val="28"/>
          <w:szCs w:val="28"/>
          <w:lang w:eastAsia="en-US"/>
        </w:rPr>
        <w:t>паль</w:t>
      </w:r>
      <w:r w:rsidR="00AF0771">
        <w:rPr>
          <w:rFonts w:eastAsiaTheme="minorHAnsi"/>
          <w:sz w:val="28"/>
          <w:szCs w:val="28"/>
          <w:lang w:eastAsia="en-US"/>
        </w:rPr>
        <w:t>ного имущества</w:t>
      </w:r>
      <w:r w:rsidR="00477520">
        <w:rPr>
          <w:rFonts w:eastAsiaTheme="minorHAnsi"/>
          <w:sz w:val="28"/>
          <w:szCs w:val="28"/>
          <w:lang w:eastAsia="en-US"/>
        </w:rPr>
        <w:t xml:space="preserve"> и (или) осуществлять функции продавца такого имущ</w:t>
      </w:r>
      <w:r w:rsidR="00477520">
        <w:rPr>
          <w:rFonts w:eastAsiaTheme="minorHAnsi"/>
          <w:sz w:val="28"/>
          <w:szCs w:val="28"/>
          <w:lang w:eastAsia="en-US"/>
        </w:rPr>
        <w:t>е</w:t>
      </w:r>
      <w:r w:rsidR="00477520">
        <w:rPr>
          <w:rFonts w:eastAsiaTheme="minorHAnsi"/>
          <w:sz w:val="28"/>
          <w:szCs w:val="28"/>
          <w:lang w:eastAsia="en-US"/>
        </w:rPr>
        <w:t>ства.</w:t>
      </w:r>
      <w:proofErr w:type="gramEnd"/>
    </w:p>
    <w:p w:rsidR="004A5F42" w:rsidRPr="00722B19" w:rsidRDefault="004A5F42" w:rsidP="0047752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4A5F42">
        <w:rPr>
          <w:rFonts w:eastAsiaTheme="minorHAnsi"/>
          <w:sz w:val="28"/>
          <w:szCs w:val="28"/>
          <w:lang w:eastAsia="en-US"/>
        </w:rPr>
        <w:t>5. Целью приватизации муниципального имущества является повыш</w:t>
      </w:r>
      <w:r w:rsidRPr="004A5F42">
        <w:rPr>
          <w:rFonts w:eastAsiaTheme="minorHAnsi"/>
          <w:sz w:val="28"/>
          <w:szCs w:val="28"/>
          <w:lang w:eastAsia="en-US"/>
        </w:rPr>
        <w:t>е</w:t>
      </w:r>
      <w:r w:rsidRPr="004A5F42">
        <w:rPr>
          <w:rFonts w:eastAsiaTheme="minorHAnsi"/>
          <w:sz w:val="28"/>
          <w:szCs w:val="28"/>
          <w:lang w:eastAsia="en-US"/>
        </w:rPr>
        <w:t xml:space="preserve">ние эффективности использования муниципального имущества, увеличение доходной части бюджета Курского муниципального </w:t>
      </w:r>
      <w:r w:rsidR="00AD4830">
        <w:rPr>
          <w:rFonts w:eastAsiaTheme="minorHAnsi"/>
          <w:sz w:val="28"/>
          <w:szCs w:val="28"/>
          <w:lang w:eastAsia="en-US"/>
        </w:rPr>
        <w:t>округа</w:t>
      </w:r>
      <w:r w:rsidRPr="004A5F42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477520">
        <w:rPr>
          <w:rFonts w:eastAsiaTheme="minorHAnsi"/>
          <w:sz w:val="28"/>
          <w:szCs w:val="28"/>
          <w:lang w:eastAsia="en-US"/>
        </w:rPr>
        <w:t xml:space="preserve"> (далее - местный бюджет)</w:t>
      </w:r>
      <w:r w:rsidRPr="004A5F42">
        <w:rPr>
          <w:rFonts w:eastAsiaTheme="minorHAnsi"/>
          <w:sz w:val="28"/>
          <w:szCs w:val="28"/>
          <w:lang w:eastAsia="en-US"/>
        </w:rPr>
        <w:t>, оптимизация структуры муниципальной со</w:t>
      </w:r>
      <w:r w:rsidRPr="004A5F42">
        <w:rPr>
          <w:rFonts w:eastAsiaTheme="minorHAnsi"/>
          <w:sz w:val="28"/>
          <w:szCs w:val="28"/>
          <w:lang w:eastAsia="en-US"/>
        </w:rPr>
        <w:t>б</w:t>
      </w:r>
      <w:r w:rsidRPr="004A5F42">
        <w:rPr>
          <w:rFonts w:eastAsiaTheme="minorHAnsi"/>
          <w:sz w:val="28"/>
          <w:szCs w:val="28"/>
          <w:lang w:eastAsia="en-US"/>
        </w:rPr>
        <w:t>ственности, уменьшение бюджетных расходов на содержание муниципал</w:t>
      </w:r>
      <w:r w:rsidRPr="004A5F42">
        <w:rPr>
          <w:rFonts w:eastAsiaTheme="minorHAnsi"/>
          <w:sz w:val="28"/>
          <w:szCs w:val="28"/>
          <w:lang w:eastAsia="en-US"/>
        </w:rPr>
        <w:t>ь</w:t>
      </w:r>
      <w:r w:rsidRPr="004A5F42">
        <w:rPr>
          <w:rFonts w:eastAsiaTheme="minorHAnsi"/>
          <w:sz w:val="28"/>
          <w:szCs w:val="28"/>
          <w:lang w:eastAsia="en-US"/>
        </w:rPr>
        <w:t>ного имущества</w:t>
      </w:r>
      <w:r w:rsidRPr="00722B19">
        <w:rPr>
          <w:rFonts w:eastAsiaTheme="minorHAnsi"/>
          <w:lang w:eastAsia="en-US"/>
        </w:rPr>
        <w:t>.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477520" w:rsidP="004A5F4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4A5F42" w:rsidRPr="00722B19">
        <w:rPr>
          <w:rFonts w:ascii="Times New Roman" w:hAnsi="Times New Roman" w:cs="Times New Roman"/>
          <w:sz w:val="28"/>
          <w:szCs w:val="28"/>
        </w:rPr>
        <w:t>. КОМПЕТЕНЦИЯ ОРГАНОВ МЕСТНОГО САМОУПРАВЛЕНИЯ</w:t>
      </w:r>
    </w:p>
    <w:p w:rsidR="004A5F42" w:rsidRPr="00722B19" w:rsidRDefault="004A5F42" w:rsidP="004A5F4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В СФЕРЕ ПРИВАТИЗАЦИИ МУНИЦИПАЛЬНОГО ИМУЩЕСТВА</w:t>
      </w:r>
    </w:p>
    <w:p w:rsidR="004A5F42" w:rsidRPr="00722B19" w:rsidRDefault="00B3713E" w:rsidP="004A5F42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A5F42" w:rsidRPr="00722B19">
        <w:rPr>
          <w:rFonts w:ascii="Times New Roman" w:hAnsi="Times New Roman" w:cs="Times New Roman"/>
          <w:sz w:val="28"/>
          <w:szCs w:val="28"/>
        </w:rPr>
        <w:t>. Компетенция органов местного самоуправления в сфере приватизации муниципального имущества</w:t>
      </w:r>
      <w:r w:rsidR="00AD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 </w:t>
      </w:r>
      <w:r w:rsidR="00AF0771">
        <w:rPr>
          <w:rFonts w:ascii="Times New Roman" w:hAnsi="Times New Roman" w:cs="Times New Roman"/>
          <w:sz w:val="28"/>
          <w:szCs w:val="28"/>
        </w:rPr>
        <w:t>законами и нормативными правовыми актами Ставропольского края, муниципальными правовыми актами Курского муниципального округа Ставропольского края</w:t>
      </w:r>
      <w:r w:rsidR="00A31E0B">
        <w:rPr>
          <w:rFonts w:ascii="Times New Roman" w:hAnsi="Times New Roman" w:cs="Times New Roman"/>
          <w:sz w:val="28"/>
          <w:szCs w:val="28"/>
        </w:rPr>
        <w:t>,</w:t>
      </w:r>
      <w:r w:rsidR="00AF0771">
        <w:t xml:space="preserve"> </w:t>
      </w:r>
      <w:hyperlink r:id="rId13" w:history="1">
        <w:r w:rsidR="004A5F42" w:rsidRPr="00722B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D4830">
        <w:t xml:space="preserve"> 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AD483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A5F42" w:rsidRPr="00722B1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4A5F42" w:rsidRPr="00722B19" w:rsidRDefault="00B3713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компетенции С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</w:t>
      </w:r>
      <w:r w:rsidR="00AD483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- С</w:t>
      </w:r>
      <w:r w:rsidR="004A5F42" w:rsidRPr="00722B19">
        <w:rPr>
          <w:rFonts w:ascii="Times New Roman" w:hAnsi="Times New Roman" w:cs="Times New Roman"/>
          <w:sz w:val="28"/>
          <w:szCs w:val="28"/>
        </w:rPr>
        <w:t>овет) в сфере приватизации муниципального имущества относ</w:t>
      </w:r>
      <w:r w:rsidR="00886047">
        <w:rPr>
          <w:rFonts w:ascii="Times New Roman" w:hAnsi="Times New Roman" w:cs="Times New Roman"/>
          <w:sz w:val="28"/>
          <w:szCs w:val="28"/>
        </w:rPr>
        <w:t>и</w:t>
      </w:r>
      <w:r w:rsidR="004A5F42" w:rsidRPr="00722B19">
        <w:rPr>
          <w:rFonts w:ascii="Times New Roman" w:hAnsi="Times New Roman" w:cs="Times New Roman"/>
          <w:sz w:val="28"/>
          <w:szCs w:val="28"/>
        </w:rPr>
        <w:t>тся: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1) утверждение прогнозного плана (программы) приватизации муниципального имущества Курского муниципального </w:t>
      </w:r>
      <w:r w:rsidR="00AD4830">
        <w:rPr>
          <w:rFonts w:ascii="Times New Roman" w:hAnsi="Times New Roman" w:cs="Times New Roman"/>
          <w:sz w:val="28"/>
          <w:szCs w:val="28"/>
        </w:rPr>
        <w:t>округа</w:t>
      </w:r>
      <w:r w:rsidRPr="00722B1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прогнозный план (программа) приватизации муниципального имущества) на очередной финансовый год;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2) принятие дополнений и изменений в</w:t>
      </w:r>
      <w:r w:rsidR="00AD4830">
        <w:rPr>
          <w:rFonts w:ascii="Times New Roman" w:hAnsi="Times New Roman" w:cs="Times New Roman"/>
          <w:sz w:val="28"/>
          <w:szCs w:val="28"/>
        </w:rPr>
        <w:t xml:space="preserve"> </w:t>
      </w:r>
      <w:r w:rsidRPr="00722B19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текущего года;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3) принятие решений об условиях приватизации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4) осуществление </w:t>
      </w:r>
      <w:proofErr w:type="gramStart"/>
      <w:r w:rsidRPr="00722B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2B19">
        <w:rPr>
          <w:rFonts w:ascii="Times New Roman" w:hAnsi="Times New Roman" w:cs="Times New Roman"/>
          <w:sz w:val="28"/>
          <w:szCs w:val="28"/>
        </w:rPr>
        <w:t xml:space="preserve"> приватизацией муниципального имущества;</w:t>
      </w:r>
    </w:p>
    <w:p w:rsidR="004A5F42" w:rsidRPr="00722B19" w:rsidRDefault="00B3713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A5F42" w:rsidRPr="00722B19">
        <w:rPr>
          <w:rFonts w:ascii="Times New Roman" w:hAnsi="Times New Roman" w:cs="Times New Roman"/>
          <w:sz w:val="28"/>
          <w:szCs w:val="28"/>
        </w:rPr>
        <w:t>утверждение отчета о результатах приватизации муниципального имущества за прошедший год.</w:t>
      </w:r>
    </w:p>
    <w:p w:rsidR="004A5F42" w:rsidRPr="00722B19" w:rsidRDefault="00886047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К компетенции администрации Курского муниципального </w:t>
      </w:r>
      <w:r w:rsidR="00AD483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A5F42" w:rsidRPr="00722B19">
        <w:rPr>
          <w:rFonts w:ascii="Times New Roman" w:hAnsi="Times New Roman" w:cs="Times New Roman"/>
          <w:sz w:val="28"/>
          <w:szCs w:val="28"/>
        </w:rPr>
        <w:t>Ставропольского края (далее - администрация) в сфере приватизации муниципального имущества относятся: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1) представление в</w:t>
      </w:r>
      <w:r w:rsidR="00AD4830">
        <w:rPr>
          <w:rFonts w:ascii="Times New Roman" w:hAnsi="Times New Roman" w:cs="Times New Roman"/>
          <w:sz w:val="28"/>
          <w:szCs w:val="28"/>
        </w:rPr>
        <w:t xml:space="preserve"> </w:t>
      </w:r>
      <w:r w:rsidR="00B3713E">
        <w:rPr>
          <w:rFonts w:ascii="Times New Roman" w:hAnsi="Times New Roman" w:cs="Times New Roman"/>
          <w:sz w:val="28"/>
          <w:szCs w:val="28"/>
        </w:rPr>
        <w:t>С</w:t>
      </w:r>
      <w:r w:rsidRPr="00722B19">
        <w:rPr>
          <w:rFonts w:ascii="Times New Roman" w:hAnsi="Times New Roman" w:cs="Times New Roman"/>
          <w:sz w:val="28"/>
          <w:szCs w:val="28"/>
        </w:rPr>
        <w:t>овет проекта решения совета об утверждении прогнозного плана (программы) приватизации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2) представление в</w:t>
      </w:r>
      <w:r w:rsidR="00AD4830">
        <w:rPr>
          <w:rFonts w:ascii="Times New Roman" w:hAnsi="Times New Roman" w:cs="Times New Roman"/>
          <w:sz w:val="28"/>
          <w:szCs w:val="28"/>
        </w:rPr>
        <w:t xml:space="preserve"> </w:t>
      </w:r>
      <w:r w:rsidR="00B3713E">
        <w:rPr>
          <w:rFonts w:ascii="Times New Roman" w:hAnsi="Times New Roman" w:cs="Times New Roman"/>
          <w:sz w:val="28"/>
          <w:szCs w:val="28"/>
        </w:rPr>
        <w:t>совет проектов решений С</w:t>
      </w:r>
      <w:r w:rsidRPr="00722B19">
        <w:rPr>
          <w:rFonts w:ascii="Times New Roman" w:hAnsi="Times New Roman" w:cs="Times New Roman"/>
          <w:sz w:val="28"/>
          <w:szCs w:val="28"/>
        </w:rPr>
        <w:t>овета о внесении изменений и дополнений в</w:t>
      </w:r>
      <w:r w:rsidR="00AD4830">
        <w:rPr>
          <w:rFonts w:ascii="Times New Roman" w:hAnsi="Times New Roman" w:cs="Times New Roman"/>
          <w:sz w:val="28"/>
          <w:szCs w:val="28"/>
        </w:rPr>
        <w:t xml:space="preserve"> </w:t>
      </w:r>
      <w:r w:rsidRPr="00722B19">
        <w:rPr>
          <w:rFonts w:ascii="Times New Roman" w:hAnsi="Times New Roman" w:cs="Times New Roman"/>
          <w:sz w:val="28"/>
          <w:szCs w:val="28"/>
        </w:rPr>
        <w:t>прогнозный план (программе) приватизации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3) утверждение </w:t>
      </w:r>
      <w:hyperlink r:id="rId14" w:history="1">
        <w:r w:rsidRPr="00722B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порядка</w:t>
        </w:r>
      </w:hyperlink>
      <w:r w:rsidRPr="00722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разработки прогнозного плана (программы) приватизации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4) ежегодное, не позднее 1 апреля, представление в</w:t>
      </w:r>
      <w:r w:rsidR="00AD4830">
        <w:rPr>
          <w:rFonts w:ascii="Times New Roman" w:hAnsi="Times New Roman" w:cs="Times New Roman"/>
          <w:sz w:val="28"/>
          <w:szCs w:val="28"/>
        </w:rPr>
        <w:t xml:space="preserve"> </w:t>
      </w:r>
      <w:r w:rsidR="00B3713E">
        <w:rPr>
          <w:rFonts w:ascii="Times New Roman" w:hAnsi="Times New Roman" w:cs="Times New Roman"/>
          <w:sz w:val="28"/>
          <w:szCs w:val="28"/>
        </w:rPr>
        <w:t>С</w:t>
      </w:r>
      <w:r w:rsidRPr="00722B19">
        <w:rPr>
          <w:rFonts w:ascii="Times New Roman" w:hAnsi="Times New Roman" w:cs="Times New Roman"/>
          <w:sz w:val="28"/>
          <w:szCs w:val="28"/>
        </w:rPr>
        <w:t>овет отчета о результатах приватизации муниципального имущества за прошедший год;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5) утверждение состава комиссии по приватизации муниципального имущества и положения о ней;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6) утверждение условий конкурса продажи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7) принятие решения о предоставлении рассрочки по оплате приобретаемого муниципального имущества в случаях, предусмотренных законодательством Российской Федерации;</w:t>
      </w:r>
    </w:p>
    <w:p w:rsidR="004A5F42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8) осуществление функций организатора продажи и продавца муниципального имущества</w:t>
      </w:r>
      <w:r w:rsidR="00A406AC">
        <w:rPr>
          <w:rFonts w:ascii="Times New Roman" w:hAnsi="Times New Roman" w:cs="Times New Roman"/>
          <w:sz w:val="28"/>
          <w:szCs w:val="28"/>
        </w:rPr>
        <w:t>;</w:t>
      </w:r>
    </w:p>
    <w:p w:rsidR="004A5F42" w:rsidRDefault="00A406AC" w:rsidP="008860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9) </w:t>
      </w:r>
      <w:r w:rsidR="00AD4830">
        <w:rPr>
          <w:sz w:val="28"/>
          <w:szCs w:val="28"/>
          <w:lang w:eastAsia="ru-RU"/>
        </w:rPr>
        <w:t>принятие решения</w:t>
      </w:r>
      <w:r>
        <w:rPr>
          <w:sz w:val="28"/>
          <w:szCs w:val="28"/>
          <w:lang w:eastAsia="ru-RU"/>
        </w:rPr>
        <w:t xml:space="preserve"> об утверждении перечня юридических лиц для организации от имени </w:t>
      </w:r>
      <w:r w:rsidR="00AD4830">
        <w:rPr>
          <w:sz w:val="28"/>
          <w:szCs w:val="28"/>
          <w:lang w:eastAsia="ru-RU"/>
        </w:rPr>
        <w:t>собственника</w:t>
      </w:r>
      <w:r>
        <w:rPr>
          <w:sz w:val="28"/>
          <w:szCs w:val="28"/>
          <w:lang w:eastAsia="ru-RU"/>
        </w:rPr>
        <w:t xml:space="preserve"> продажи приватизируемого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lastRenderedPageBreak/>
        <w:t>пального имущества и (или) осуществления функций продавца такого им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щества.</w:t>
      </w:r>
    </w:p>
    <w:p w:rsidR="00886047" w:rsidRPr="00722B19" w:rsidRDefault="00886047" w:rsidP="008860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E0526E" w:rsidRDefault="00E0526E" w:rsidP="0088604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4A5F42" w:rsidRPr="00722B19">
        <w:rPr>
          <w:rFonts w:ascii="Times New Roman" w:hAnsi="Times New Roman" w:cs="Times New Roman"/>
          <w:sz w:val="28"/>
          <w:szCs w:val="28"/>
        </w:rPr>
        <w:t>. СУБЪЕКТЫ И ОБЪЕКТЫ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F42" w:rsidRPr="00722B19" w:rsidRDefault="00E0526E" w:rsidP="0088604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4A5F42" w:rsidRPr="00722B19" w:rsidRDefault="004A5F42" w:rsidP="0088604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886047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5F42" w:rsidRPr="00722B19">
        <w:rPr>
          <w:rFonts w:ascii="Times New Roman" w:hAnsi="Times New Roman" w:cs="Times New Roman"/>
          <w:sz w:val="28"/>
          <w:szCs w:val="28"/>
        </w:rPr>
        <w:t>. Субъектами приватизации муниципального имущества являются: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1) собственник, в отношении имущества которого может быть принято решение о приватизации - Курский муниципальный </w:t>
      </w:r>
      <w:r w:rsidR="00AD4830">
        <w:rPr>
          <w:rFonts w:ascii="Times New Roman" w:hAnsi="Times New Roman" w:cs="Times New Roman"/>
          <w:sz w:val="28"/>
          <w:szCs w:val="28"/>
        </w:rPr>
        <w:t>округ</w:t>
      </w:r>
      <w:r w:rsidRPr="00722B19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FE6F14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2) продавец </w:t>
      </w:r>
      <w:r w:rsidR="00E0526E">
        <w:rPr>
          <w:rFonts w:ascii="Times New Roman" w:hAnsi="Times New Roman" w:cs="Times New Roman"/>
          <w:sz w:val="28"/>
          <w:szCs w:val="28"/>
        </w:rPr>
        <w:t>-</w:t>
      </w:r>
      <w:r w:rsidR="00AD4830">
        <w:rPr>
          <w:rFonts w:ascii="Times New Roman" w:hAnsi="Times New Roman" w:cs="Times New Roman"/>
          <w:sz w:val="28"/>
          <w:szCs w:val="28"/>
        </w:rPr>
        <w:t xml:space="preserve"> </w:t>
      </w:r>
      <w:r w:rsidRPr="00722B19">
        <w:rPr>
          <w:rFonts w:ascii="Times New Roman" w:hAnsi="Times New Roman" w:cs="Times New Roman"/>
          <w:sz w:val="28"/>
          <w:szCs w:val="28"/>
        </w:rPr>
        <w:t>администрация</w:t>
      </w:r>
      <w:r w:rsidR="00FE6F14">
        <w:rPr>
          <w:rFonts w:ascii="Times New Roman" w:hAnsi="Times New Roman" w:cs="Times New Roman"/>
          <w:sz w:val="28"/>
          <w:szCs w:val="28"/>
        </w:rPr>
        <w:t>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3) покупатель - лицо, признанное покупателем муниципального имущества в соответствии со </w:t>
      </w:r>
      <w:hyperlink r:id="rId15" w:history="1">
        <w:r w:rsidRPr="00722B19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722B19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имущества».</w:t>
      </w:r>
    </w:p>
    <w:p w:rsidR="004A5F42" w:rsidRPr="00722B19" w:rsidRDefault="00886047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A5F42" w:rsidRPr="00722B19">
        <w:rPr>
          <w:rFonts w:ascii="Times New Roman" w:hAnsi="Times New Roman" w:cs="Times New Roman"/>
          <w:sz w:val="28"/>
          <w:szCs w:val="28"/>
        </w:rPr>
        <w:t>. Объектами приватизации муниципального имущества являются: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1) муниципальные унитарные предприятия Курского муниципального </w:t>
      </w:r>
      <w:r w:rsidR="00FE6F14">
        <w:rPr>
          <w:rFonts w:ascii="Times New Roman" w:hAnsi="Times New Roman" w:cs="Times New Roman"/>
          <w:sz w:val="28"/>
          <w:szCs w:val="28"/>
        </w:rPr>
        <w:t>округа</w:t>
      </w:r>
      <w:r w:rsidRPr="00722B1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муниципальные предприятия);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2) оборудование, здания, </w:t>
      </w:r>
      <w:r w:rsidR="000072E9">
        <w:rPr>
          <w:rFonts w:ascii="Times New Roman" w:hAnsi="Times New Roman" w:cs="Times New Roman"/>
          <w:sz w:val="28"/>
          <w:szCs w:val="28"/>
        </w:rPr>
        <w:t xml:space="preserve">строения, </w:t>
      </w:r>
      <w:r w:rsidRPr="00722B19">
        <w:rPr>
          <w:rFonts w:ascii="Times New Roman" w:hAnsi="Times New Roman" w:cs="Times New Roman"/>
          <w:sz w:val="28"/>
          <w:szCs w:val="28"/>
        </w:rPr>
        <w:t xml:space="preserve">сооружения, нежилые помещения, </w:t>
      </w:r>
      <w:r w:rsidR="000072E9">
        <w:rPr>
          <w:rFonts w:ascii="Times New Roman" w:hAnsi="Times New Roman" w:cs="Times New Roman"/>
          <w:sz w:val="28"/>
          <w:szCs w:val="28"/>
        </w:rPr>
        <w:t xml:space="preserve">земельные участки, </w:t>
      </w:r>
      <w:r w:rsidRPr="00722B19">
        <w:rPr>
          <w:rFonts w:ascii="Times New Roman" w:hAnsi="Times New Roman" w:cs="Times New Roman"/>
          <w:sz w:val="28"/>
          <w:szCs w:val="28"/>
        </w:rPr>
        <w:t>другие материальные и нематериальные активы муниципальных предприятий в случаях, предусмотренных законодательством;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3</w:t>
      </w:r>
      <w:r w:rsidR="00FE6F14">
        <w:rPr>
          <w:rFonts w:ascii="Times New Roman" w:hAnsi="Times New Roman" w:cs="Times New Roman"/>
          <w:sz w:val="28"/>
          <w:szCs w:val="28"/>
        </w:rPr>
        <w:t>) объекты, незавершенного строительства</w:t>
      </w:r>
      <w:r w:rsidRPr="00722B19">
        <w:rPr>
          <w:rFonts w:ascii="Times New Roman" w:hAnsi="Times New Roman" w:cs="Times New Roman"/>
          <w:sz w:val="28"/>
          <w:szCs w:val="28"/>
        </w:rPr>
        <w:t>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4) неиспользуемые объекты недвижимого имущества, требующие вложения значительных сре</w:t>
      </w:r>
      <w:proofErr w:type="gramStart"/>
      <w:r w:rsidRPr="00722B1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22B19">
        <w:rPr>
          <w:rFonts w:ascii="Times New Roman" w:hAnsi="Times New Roman" w:cs="Times New Roman"/>
          <w:sz w:val="28"/>
          <w:szCs w:val="28"/>
        </w:rPr>
        <w:t>емонт, реконструкцию, модернизацию или завершение строительства объекта (здания, сооружения, нежилые помещения);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5) иное имущество, предусмотренное законодательством о приватизации.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E0526E" w:rsidP="004A5F4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4A5F42" w:rsidRPr="00722B19">
        <w:rPr>
          <w:rFonts w:ascii="Times New Roman" w:hAnsi="Times New Roman" w:cs="Times New Roman"/>
          <w:sz w:val="28"/>
          <w:szCs w:val="28"/>
        </w:rPr>
        <w:t>. ПОРЯДОК ПЛАНИРОВАНИЯ ПРИВАТИЗАЦИИ</w:t>
      </w:r>
    </w:p>
    <w:p w:rsidR="004A5F42" w:rsidRPr="00722B19" w:rsidRDefault="004A5F42" w:rsidP="004A5F4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E0526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Приватизация муниципального имущества осуществляе</w:t>
      </w:r>
      <w:r>
        <w:rPr>
          <w:rFonts w:ascii="Times New Roman" w:hAnsi="Times New Roman" w:cs="Times New Roman"/>
          <w:sz w:val="28"/>
          <w:szCs w:val="28"/>
        </w:rPr>
        <w:t>тся на основании утвержденного С</w:t>
      </w:r>
      <w:r w:rsidR="004A5F42" w:rsidRPr="00722B19">
        <w:rPr>
          <w:rFonts w:ascii="Times New Roman" w:hAnsi="Times New Roman" w:cs="Times New Roman"/>
          <w:sz w:val="28"/>
          <w:szCs w:val="28"/>
        </w:rPr>
        <w:t>оветом ежегодного прогнозного плана (программы) приватизации муниципального имущества.</w:t>
      </w:r>
    </w:p>
    <w:p w:rsidR="004A5F42" w:rsidRPr="00FE6F14" w:rsidRDefault="00E0526E" w:rsidP="004A5F4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4A5F42" w:rsidRPr="00FE6F14">
        <w:rPr>
          <w:rFonts w:eastAsiaTheme="minorHAnsi"/>
          <w:sz w:val="28"/>
          <w:szCs w:val="28"/>
          <w:lang w:eastAsia="en-US"/>
        </w:rPr>
        <w:t>. В прогнозном плане (программе) приватизации муниципального имущества указываются основные направления и задачи приватизации м</w:t>
      </w:r>
      <w:r w:rsidR="004A5F42" w:rsidRPr="00FE6F14">
        <w:rPr>
          <w:rFonts w:eastAsiaTheme="minorHAnsi"/>
          <w:sz w:val="28"/>
          <w:szCs w:val="28"/>
          <w:lang w:eastAsia="en-US"/>
        </w:rPr>
        <w:t>у</w:t>
      </w:r>
      <w:r w:rsidR="004A5F42" w:rsidRPr="00FE6F14">
        <w:rPr>
          <w:rFonts w:eastAsiaTheme="minorHAnsi"/>
          <w:sz w:val="28"/>
          <w:szCs w:val="28"/>
          <w:lang w:eastAsia="en-US"/>
        </w:rPr>
        <w:t>ниципального имущества на плановый период, прогноз влияния приватиз</w:t>
      </w:r>
      <w:r w:rsidR="004A5F42" w:rsidRPr="00FE6F14">
        <w:rPr>
          <w:rFonts w:eastAsiaTheme="minorHAnsi"/>
          <w:sz w:val="28"/>
          <w:szCs w:val="28"/>
          <w:lang w:eastAsia="en-US"/>
        </w:rPr>
        <w:t>а</w:t>
      </w:r>
      <w:r w:rsidR="004A5F42" w:rsidRPr="00FE6F14">
        <w:rPr>
          <w:rFonts w:eastAsiaTheme="minorHAnsi"/>
          <w:sz w:val="28"/>
          <w:szCs w:val="28"/>
          <w:lang w:eastAsia="en-US"/>
        </w:rPr>
        <w:t xml:space="preserve">ции этого имущества на структурные изменения в экономике Курского </w:t>
      </w:r>
      <w:r w:rsidR="00FE6F14">
        <w:rPr>
          <w:rFonts w:eastAsiaTheme="minorHAnsi"/>
          <w:sz w:val="28"/>
          <w:szCs w:val="28"/>
          <w:lang w:eastAsia="en-US"/>
        </w:rPr>
        <w:t>м</w:t>
      </w:r>
      <w:r w:rsidR="00FE6F14">
        <w:rPr>
          <w:rFonts w:eastAsiaTheme="minorHAnsi"/>
          <w:sz w:val="28"/>
          <w:szCs w:val="28"/>
          <w:lang w:eastAsia="en-US"/>
        </w:rPr>
        <w:t>у</w:t>
      </w:r>
      <w:r w:rsidR="00FE6F14">
        <w:rPr>
          <w:rFonts w:eastAsiaTheme="minorHAnsi"/>
          <w:sz w:val="28"/>
          <w:szCs w:val="28"/>
          <w:lang w:eastAsia="en-US"/>
        </w:rPr>
        <w:t>ниципального округа</w:t>
      </w:r>
      <w:r w:rsidR="004A5F42" w:rsidRPr="00FE6F14">
        <w:rPr>
          <w:rFonts w:eastAsiaTheme="minorHAnsi"/>
          <w:sz w:val="28"/>
          <w:szCs w:val="28"/>
          <w:lang w:eastAsia="en-US"/>
        </w:rPr>
        <w:t>, характеристика муниципального имущества, подл</w:t>
      </w:r>
      <w:r w:rsidR="004A5F42" w:rsidRPr="00FE6F14">
        <w:rPr>
          <w:rFonts w:eastAsiaTheme="minorHAnsi"/>
          <w:sz w:val="28"/>
          <w:szCs w:val="28"/>
          <w:lang w:eastAsia="en-US"/>
        </w:rPr>
        <w:t>е</w:t>
      </w:r>
      <w:r w:rsidR="004A5F42" w:rsidRPr="00FE6F14">
        <w:rPr>
          <w:rFonts w:eastAsiaTheme="minorHAnsi"/>
          <w:sz w:val="28"/>
          <w:szCs w:val="28"/>
          <w:lang w:eastAsia="en-US"/>
        </w:rPr>
        <w:t>жащего приватизации, и предполагаемые сроки его приватизации.</w:t>
      </w:r>
    </w:p>
    <w:p w:rsidR="004A5F42" w:rsidRPr="00722B19" w:rsidRDefault="00E0526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3. Прогнозный план (программа) приватизации муниципального имущества содержит перечень муниципальных предприятий, перечень муниципального имущества, которое планируется приватизировать в </w:t>
      </w:r>
      <w:r w:rsidR="004A5F42" w:rsidRPr="00722B19">
        <w:rPr>
          <w:rFonts w:ascii="Times New Roman" w:hAnsi="Times New Roman" w:cs="Times New Roman"/>
          <w:sz w:val="28"/>
          <w:szCs w:val="28"/>
        </w:rPr>
        <w:lastRenderedPageBreak/>
        <w:t>соответствующем периоде.</w:t>
      </w:r>
    </w:p>
    <w:p w:rsidR="004A5F42" w:rsidRPr="00722B19" w:rsidRDefault="00E0526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F42" w:rsidRPr="00722B19">
        <w:rPr>
          <w:rFonts w:ascii="Times New Roman" w:hAnsi="Times New Roman" w:cs="Times New Roman"/>
          <w:sz w:val="28"/>
          <w:szCs w:val="28"/>
        </w:rPr>
        <w:t>4. Разработка проекта прогнозного плана (программа) приватизации муниципального имущества</w:t>
      </w:r>
      <w:r w:rsidR="00FE6F14">
        <w:rPr>
          <w:rFonts w:ascii="Times New Roman" w:hAnsi="Times New Roman" w:cs="Times New Roman"/>
          <w:sz w:val="28"/>
          <w:szCs w:val="28"/>
        </w:rPr>
        <w:t xml:space="preserve"> </w:t>
      </w:r>
      <w:r w:rsidR="004A5F42" w:rsidRPr="00722B19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FE6F14">
        <w:rPr>
          <w:rFonts w:ascii="Times New Roman" w:hAnsi="Times New Roman" w:cs="Times New Roman"/>
          <w:sz w:val="28"/>
          <w:szCs w:val="28"/>
        </w:rPr>
        <w:t xml:space="preserve"> 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прогнозом социально-экономического развития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 Ставропольского края на соответствующий год, а также с учетом подведения итогов приватизации муниципального имущества за предыдущий год.</w:t>
      </w:r>
    </w:p>
    <w:p w:rsidR="004A5F42" w:rsidRPr="00FE6F14" w:rsidRDefault="00E0526E" w:rsidP="004A5F4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A5F42" w:rsidRPr="00FE6F14">
        <w:rPr>
          <w:rFonts w:eastAsiaTheme="minorHAnsi"/>
          <w:sz w:val="28"/>
          <w:szCs w:val="28"/>
          <w:lang w:eastAsia="en-US"/>
        </w:rPr>
        <w:t xml:space="preserve">5. </w:t>
      </w:r>
      <w:hyperlink r:id="rId16" w:history="1">
        <w:r w:rsidR="004A5F42" w:rsidRPr="00FE6F14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4A5F42" w:rsidRPr="00FE6F14">
        <w:rPr>
          <w:rFonts w:eastAsiaTheme="minorHAnsi"/>
          <w:sz w:val="28"/>
          <w:szCs w:val="28"/>
          <w:lang w:eastAsia="en-US"/>
        </w:rPr>
        <w:t xml:space="preserve"> разработки прогнозного плана (программы) приватизации муниципального имущества утверждается постановлением администрации.</w:t>
      </w:r>
    </w:p>
    <w:p w:rsidR="004A5F42" w:rsidRPr="00722B19" w:rsidRDefault="00E0526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6. Прогнозный план (программы) приватизации муниципального имущества</w:t>
      </w:r>
      <w:r w:rsidR="004A5F42" w:rsidRPr="00722B19">
        <w:rPr>
          <w:rFonts w:ascii="Times New Roman" w:hAnsi="Times New Roman" w:cs="Times New Roman"/>
          <w:sz w:val="28"/>
          <w:szCs w:val="28"/>
        </w:rPr>
        <w:t>, утвержденный</w:t>
      </w:r>
      <w:r w:rsidR="00FE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</w:t>
      </w:r>
      <w:r w:rsidR="004A5F42" w:rsidRPr="00722B19">
        <w:rPr>
          <w:rFonts w:ascii="Times New Roman" w:hAnsi="Times New Roman" w:cs="Times New Roman"/>
          <w:sz w:val="28"/>
          <w:szCs w:val="28"/>
        </w:rPr>
        <w:t>овета, подлежит размещению в информационно-телекоммуникационной сети «Интер</w:t>
      </w:r>
      <w:r>
        <w:rPr>
          <w:rFonts w:ascii="Times New Roman" w:hAnsi="Times New Roman" w:cs="Times New Roman"/>
          <w:sz w:val="28"/>
          <w:szCs w:val="28"/>
        </w:rPr>
        <w:t>нет» в соответствии с разделом V</w:t>
      </w:r>
      <w:r w:rsidR="00886047">
        <w:rPr>
          <w:rFonts w:ascii="Times New Roman" w:hAnsi="Times New Roman" w:cs="Times New Roman"/>
          <w:sz w:val="28"/>
          <w:szCs w:val="28"/>
        </w:rPr>
        <w:t>I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5F42" w:rsidRPr="00722B19" w:rsidRDefault="00E0526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7. Муниципальное имущество, не включенное в прогнозный план (программу) приватизации муниципального имущества, может быть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прива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тизировано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в текущем финансовом году только после внесения </w:t>
      </w:r>
      <w:proofErr w:type="spellStart"/>
      <w:r w:rsidR="004A5F42" w:rsidRPr="00722B19">
        <w:rPr>
          <w:rFonts w:ascii="Times New Roman" w:hAnsi="Times New Roman" w:cs="Times New Roman"/>
          <w:sz w:val="28"/>
          <w:szCs w:val="28"/>
        </w:rPr>
        <w:t>соответст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изменений в прогнозный план (программу) приватизации </w:t>
      </w:r>
      <w:proofErr w:type="spellStart"/>
      <w:r w:rsidR="004A5F42" w:rsidRPr="00722B19">
        <w:rPr>
          <w:rFonts w:ascii="Times New Roman" w:hAnsi="Times New Roman" w:cs="Times New Roman"/>
          <w:sz w:val="28"/>
          <w:szCs w:val="28"/>
        </w:rPr>
        <w:t>муници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имущества текущего года.</w:t>
      </w:r>
    </w:p>
    <w:p w:rsidR="004A5F42" w:rsidRPr="00722B19" w:rsidRDefault="00E0526E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F42" w:rsidRPr="00722B19">
        <w:rPr>
          <w:rFonts w:ascii="Times New Roman" w:hAnsi="Times New Roman" w:cs="Times New Roman"/>
          <w:sz w:val="28"/>
          <w:szCs w:val="28"/>
        </w:rPr>
        <w:t>8.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предприятий, муниципального имущества с указанием способа, срока и цены сделки приватизации.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E0526E" w:rsidP="004A5F4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50"/>
      <w:bookmarkEnd w:id="2"/>
      <w:r>
        <w:rPr>
          <w:rFonts w:ascii="Times New Roman" w:hAnsi="Times New Roman" w:cs="Times New Roman"/>
          <w:sz w:val="28"/>
          <w:szCs w:val="28"/>
        </w:rPr>
        <w:t>V</w:t>
      </w:r>
      <w:r w:rsidR="004A5F42" w:rsidRPr="00722B19">
        <w:rPr>
          <w:rFonts w:ascii="Times New Roman" w:hAnsi="Times New Roman" w:cs="Times New Roman"/>
          <w:sz w:val="28"/>
          <w:szCs w:val="28"/>
        </w:rPr>
        <w:t>. ПОРЯДОК ПРИНЯТИЯ РЕШЕНИЙ ОБ УСЛОВИЯХ</w:t>
      </w:r>
    </w:p>
    <w:p w:rsidR="004A5F42" w:rsidRPr="00722B19" w:rsidRDefault="004A5F42" w:rsidP="004A5F4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5F42" w:rsidRPr="00722B19">
        <w:rPr>
          <w:rFonts w:ascii="Times New Roman" w:hAnsi="Times New Roman" w:cs="Times New Roman"/>
          <w:sz w:val="28"/>
          <w:szCs w:val="28"/>
        </w:rPr>
        <w:t>. Для разработки предложений об условиях приватизации муниципального имущества постановлением администрации образуется  комиссия по приватизации муниципального имущества (далее - комиссия), которая осуществляет свою деятельность в соответствии с положением о комиссии, утверждаемым</w:t>
      </w:r>
      <w:r w:rsidR="00FE6F14">
        <w:rPr>
          <w:rFonts w:ascii="Times New Roman" w:hAnsi="Times New Roman" w:cs="Times New Roman"/>
          <w:sz w:val="28"/>
          <w:szCs w:val="28"/>
        </w:rPr>
        <w:t xml:space="preserve"> </w:t>
      </w:r>
      <w:r w:rsidR="004A5F42" w:rsidRPr="00722B19">
        <w:rPr>
          <w:rFonts w:ascii="Times New Roman" w:hAnsi="Times New Roman" w:cs="Times New Roman"/>
          <w:sz w:val="28"/>
          <w:szCs w:val="28"/>
        </w:rPr>
        <w:t>постановлением администрации.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5F42" w:rsidRPr="00722B19">
        <w:rPr>
          <w:rFonts w:ascii="Times New Roman" w:hAnsi="Times New Roman" w:cs="Times New Roman"/>
          <w:sz w:val="28"/>
          <w:szCs w:val="28"/>
        </w:rPr>
        <w:t>. Решение об условиях приватизации муниципального имущества принимается</w:t>
      </w:r>
      <w:r w:rsidR="00FE6F14">
        <w:rPr>
          <w:rFonts w:ascii="Times New Roman" w:hAnsi="Times New Roman" w:cs="Times New Roman"/>
          <w:sz w:val="28"/>
          <w:szCs w:val="28"/>
        </w:rPr>
        <w:t xml:space="preserve"> С</w:t>
      </w:r>
      <w:r w:rsidR="004A5F42" w:rsidRPr="00722B19">
        <w:rPr>
          <w:rFonts w:ascii="Times New Roman" w:hAnsi="Times New Roman" w:cs="Times New Roman"/>
          <w:sz w:val="28"/>
          <w:szCs w:val="28"/>
        </w:rPr>
        <w:t>оветом в соответствии с прогнозным планом (программой) приватизации муниципального имущества.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A5F42" w:rsidRPr="00722B19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начальная цена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иные необходимые для приватизации муниципального имущества сведения.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В случае приватизации имущественного комплекса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муниципаль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предприятия решением об условиях приватизации муниципального </w:t>
      </w:r>
      <w:r w:rsidR="004A5F42" w:rsidRPr="00722B19">
        <w:rPr>
          <w:rFonts w:ascii="Times New Roman" w:hAnsi="Times New Roman" w:cs="Times New Roman"/>
          <w:sz w:val="28"/>
          <w:szCs w:val="28"/>
        </w:rPr>
        <w:lastRenderedPageBreak/>
        <w:t>имущества также утверждается: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</w:t>
      </w:r>
      <w:proofErr w:type="spellStart"/>
      <w:proofErr w:type="gramStart"/>
      <w:r w:rsidRPr="00722B19">
        <w:rPr>
          <w:rFonts w:ascii="Times New Roman" w:hAnsi="Times New Roman" w:cs="Times New Roman"/>
          <w:sz w:val="28"/>
          <w:szCs w:val="28"/>
        </w:rPr>
        <w:t>муни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Pr="00722B19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Pr="00722B19">
        <w:rPr>
          <w:rFonts w:ascii="Times New Roman" w:hAnsi="Times New Roman" w:cs="Times New Roman"/>
          <w:sz w:val="28"/>
          <w:szCs w:val="28"/>
        </w:rPr>
        <w:t xml:space="preserve"> предприятия, определенный в соответствии с законодательством о приватизации;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муниципального </w:t>
      </w:r>
      <w:proofErr w:type="gramStart"/>
      <w:r w:rsidRPr="00722B19">
        <w:rPr>
          <w:rFonts w:ascii="Times New Roman" w:hAnsi="Times New Roman" w:cs="Times New Roman"/>
          <w:sz w:val="28"/>
          <w:szCs w:val="28"/>
        </w:rPr>
        <w:t>пред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Pr="00722B19">
        <w:rPr>
          <w:rFonts w:ascii="Times New Roman" w:hAnsi="Times New Roman" w:cs="Times New Roman"/>
          <w:sz w:val="28"/>
          <w:szCs w:val="28"/>
        </w:rPr>
        <w:t>приятия</w:t>
      </w:r>
      <w:proofErr w:type="gramEnd"/>
      <w:r w:rsidRPr="00722B19">
        <w:rPr>
          <w:rFonts w:ascii="Times New Roman" w:hAnsi="Times New Roman" w:cs="Times New Roman"/>
          <w:sz w:val="28"/>
          <w:szCs w:val="28"/>
        </w:rPr>
        <w:t>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Несостоявшаяся продажа муниципального имущества влечет за собой изменение решения об условиях приватизации муниципального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иму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в части способа приватизации и условий, связанных с указанным способом.</w:t>
      </w:r>
    </w:p>
    <w:p w:rsidR="004A5F42" w:rsidRPr="00A463CE" w:rsidRDefault="006512E1" w:rsidP="004A5F4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24</w:t>
      </w:r>
      <w:r w:rsidR="004A5F42" w:rsidRPr="00A463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5F42" w:rsidRPr="00A463CE">
        <w:rPr>
          <w:rFonts w:eastAsiaTheme="minorHAnsi"/>
          <w:sz w:val="28"/>
          <w:szCs w:val="28"/>
          <w:lang w:eastAsia="en-US"/>
        </w:rPr>
        <w:t>Приватизация муниципального имущества осуществляется спос</w:t>
      </w:r>
      <w:r w:rsidR="004A5F42" w:rsidRPr="00A463CE">
        <w:rPr>
          <w:rFonts w:eastAsiaTheme="minorHAnsi"/>
          <w:sz w:val="28"/>
          <w:szCs w:val="28"/>
          <w:lang w:eastAsia="en-US"/>
        </w:rPr>
        <w:t>о</w:t>
      </w:r>
      <w:r w:rsidR="004A5F42" w:rsidRPr="00A463CE">
        <w:rPr>
          <w:rFonts w:eastAsiaTheme="minorHAnsi"/>
          <w:sz w:val="28"/>
          <w:szCs w:val="28"/>
          <w:lang w:eastAsia="en-US"/>
        </w:rPr>
        <w:t xml:space="preserve">бами, установленными Федеральным </w:t>
      </w:r>
      <w:hyperlink r:id="rId17" w:history="1">
        <w:r w:rsidR="004A5F42" w:rsidRPr="00A463C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463CE">
        <w:rPr>
          <w:sz w:val="28"/>
          <w:szCs w:val="28"/>
        </w:rPr>
        <w:t xml:space="preserve"> </w:t>
      </w:r>
      <w:r w:rsidR="004A5F42" w:rsidRPr="00A463CE">
        <w:rPr>
          <w:sz w:val="28"/>
          <w:szCs w:val="28"/>
        </w:rPr>
        <w:t>от 21 декабря 2001 г. № 178-ФЗ «О приватизации государственного и муниципального имущества»</w:t>
      </w:r>
      <w:r w:rsidR="004A5F42" w:rsidRPr="00A463CE">
        <w:rPr>
          <w:rFonts w:eastAsiaTheme="minorHAnsi"/>
          <w:sz w:val="28"/>
          <w:szCs w:val="28"/>
          <w:lang w:eastAsia="en-US"/>
        </w:rPr>
        <w:t>, и в порядке, установленном федеральным законодательством.</w:t>
      </w:r>
    </w:p>
    <w:p w:rsidR="006512E1" w:rsidRDefault="006512E1" w:rsidP="00886047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4A5F4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6512E1" w:rsidP="004A5F4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4A5F42" w:rsidRPr="00722B19">
        <w:rPr>
          <w:rFonts w:ascii="Times New Roman" w:hAnsi="Times New Roman" w:cs="Times New Roman"/>
          <w:sz w:val="28"/>
          <w:szCs w:val="28"/>
        </w:rPr>
        <w:t>. ИНФОРМАЦИОННОЕ ОБЕСПЕЧЕНИЕ ПРИВАТИЗАЦИИ</w:t>
      </w:r>
    </w:p>
    <w:p w:rsidR="004A5F42" w:rsidRPr="00722B19" w:rsidRDefault="004A5F42" w:rsidP="004A5F4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 информационным обеспечением приватизации </w:t>
      </w:r>
      <w:proofErr w:type="spellStart"/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</w:t>
      </w:r>
      <w:r w:rsidR="008860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пального</w:t>
      </w:r>
      <w:proofErr w:type="spellEnd"/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</w:t>
      </w:r>
      <w:hyperlink r:id="rId18" w:history="1">
        <w:r w:rsidR="004A5F42" w:rsidRPr="00722B1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сайте</w:t>
        </w:r>
      </w:hyperlink>
      <w:r w:rsidR="00A463CE">
        <w:t xml:space="preserve"> </w:t>
      </w:r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администрации в </w:t>
      </w:r>
      <w:r w:rsidR="004A5F42" w:rsidRPr="00722B19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A463CE">
        <w:rPr>
          <w:rFonts w:ascii="Times New Roman" w:hAnsi="Times New Roman" w:cs="Times New Roman"/>
          <w:sz w:val="28"/>
          <w:szCs w:val="28"/>
        </w:rPr>
        <w:t xml:space="preserve"> </w:t>
      </w:r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сети «Интернет»,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A5F42" w:rsidRPr="00722B19">
        <w:rPr>
          <w:rFonts w:ascii="Times New Roman" w:hAnsi="Times New Roman" w:cs="Times New Roman"/>
          <w:sz w:val="28"/>
          <w:szCs w:val="28"/>
        </w:rPr>
        <w:t>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</w:t>
      </w:r>
      <w:r w:rsidR="00A463C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4A5F42" w:rsidRPr="00722B1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прогнозного плана</w:t>
        </w:r>
      </w:hyperlink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(программы) приватизации муниципального</w:t>
      </w:r>
      <w:proofErr w:type="gramEnd"/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имущества, решений об условиях приватизации муниципального имущества, </w:t>
      </w:r>
      <w:proofErr w:type="spellStart"/>
      <w:proofErr w:type="gramStart"/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инфор</w:t>
      </w:r>
      <w:r w:rsidR="008860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мационных</w:t>
      </w:r>
      <w:proofErr w:type="spellEnd"/>
      <w:proofErr w:type="gramEnd"/>
      <w:r w:rsidR="004A5F42" w:rsidRPr="00722B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сообщений о продаже муниципального имущества и об итогах его продажи, отчетов о результатах приватизации муниципального имущества.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Информационное сообщение о продаже муниципального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иму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официальных сайтах,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настоящего Положения, не менее чем за тридцать дней до дня </w:t>
      </w:r>
      <w:proofErr w:type="spellStart"/>
      <w:r w:rsidR="004A5F42" w:rsidRPr="00722B19">
        <w:rPr>
          <w:rFonts w:ascii="Times New Roman" w:hAnsi="Times New Roman" w:cs="Times New Roman"/>
          <w:sz w:val="28"/>
          <w:szCs w:val="28"/>
        </w:rPr>
        <w:t>осущест</w:t>
      </w:r>
      <w:r w:rsidR="0088604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продажи муниципального имущества.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</w:t>
      </w:r>
      <w:proofErr w:type="spellStart"/>
      <w:r w:rsidR="004A5F42" w:rsidRPr="00722B19">
        <w:rPr>
          <w:rFonts w:ascii="Times New Roman" w:hAnsi="Times New Roman" w:cs="Times New Roman"/>
          <w:sz w:val="28"/>
          <w:szCs w:val="28"/>
        </w:rPr>
        <w:t>иму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должно содержать следующие сведения:</w:t>
      </w:r>
      <w:proofErr w:type="gramEnd"/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1) наименование органа местного самоуправления, принявшего </w:t>
      </w:r>
      <w:proofErr w:type="spellStart"/>
      <w:proofErr w:type="gramStart"/>
      <w:r w:rsidRPr="00722B19">
        <w:rPr>
          <w:rFonts w:ascii="Times New Roman" w:hAnsi="Times New Roman" w:cs="Times New Roman"/>
          <w:sz w:val="28"/>
          <w:szCs w:val="28"/>
        </w:rPr>
        <w:t>реше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Pr="00722B1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722B19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имущества, реквизиты указанного решения;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2) наименование муниципального имущества и иные позволяющие его индивидуализировать сведения (характеристика муниципального </w:t>
      </w:r>
      <w:proofErr w:type="spellStart"/>
      <w:proofErr w:type="gramStart"/>
      <w:r w:rsidRPr="00722B19">
        <w:rPr>
          <w:rFonts w:ascii="Times New Roman" w:hAnsi="Times New Roman" w:cs="Times New Roman"/>
          <w:sz w:val="28"/>
          <w:szCs w:val="28"/>
        </w:rPr>
        <w:t>имущест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Pr="00722B19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722B19">
        <w:rPr>
          <w:rFonts w:ascii="Times New Roman" w:hAnsi="Times New Roman" w:cs="Times New Roman"/>
          <w:sz w:val="28"/>
          <w:szCs w:val="28"/>
        </w:rPr>
        <w:t>);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lastRenderedPageBreak/>
        <w:t>3) способ приватизации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4) начальная цена продажи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5) форма подачи предложений о цене муниципального имущества;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7) размер задатка, срок и порядок его внесения, необходимые </w:t>
      </w:r>
      <w:proofErr w:type="gramStart"/>
      <w:r w:rsidRPr="00722B19">
        <w:rPr>
          <w:rFonts w:ascii="Times New Roman" w:hAnsi="Times New Roman" w:cs="Times New Roman"/>
          <w:sz w:val="28"/>
          <w:szCs w:val="28"/>
        </w:rPr>
        <w:t>рек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Pr="00722B19">
        <w:rPr>
          <w:rFonts w:ascii="Times New Roman" w:hAnsi="Times New Roman" w:cs="Times New Roman"/>
          <w:sz w:val="28"/>
          <w:szCs w:val="28"/>
        </w:rPr>
        <w:t>визиты</w:t>
      </w:r>
      <w:proofErr w:type="gramEnd"/>
      <w:r w:rsidRPr="00722B19">
        <w:rPr>
          <w:rFonts w:ascii="Times New Roman" w:hAnsi="Times New Roman" w:cs="Times New Roman"/>
          <w:sz w:val="28"/>
          <w:szCs w:val="28"/>
        </w:rPr>
        <w:t xml:space="preserve"> счетов;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8) порядок, место, даты начала и окончания подачи заявок, </w:t>
      </w:r>
      <w:proofErr w:type="gramStart"/>
      <w:r w:rsidRPr="00722B19">
        <w:rPr>
          <w:rFonts w:ascii="Times New Roman" w:hAnsi="Times New Roman" w:cs="Times New Roman"/>
          <w:sz w:val="28"/>
          <w:szCs w:val="28"/>
        </w:rPr>
        <w:t>пред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2B19">
        <w:rPr>
          <w:rFonts w:ascii="Times New Roman" w:hAnsi="Times New Roman" w:cs="Times New Roman"/>
          <w:sz w:val="28"/>
          <w:szCs w:val="28"/>
        </w:rPr>
        <w:t>ложений</w:t>
      </w:r>
      <w:proofErr w:type="spellEnd"/>
      <w:proofErr w:type="gramEnd"/>
      <w:r w:rsidRPr="00722B19">
        <w:rPr>
          <w:rFonts w:ascii="Times New Roman" w:hAnsi="Times New Roman" w:cs="Times New Roman"/>
          <w:sz w:val="28"/>
          <w:szCs w:val="28"/>
        </w:rPr>
        <w:t>;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покупателями документов;</w:t>
      </w:r>
    </w:p>
    <w:p w:rsidR="004A5F42" w:rsidRPr="00713E44" w:rsidRDefault="004A5F42" w:rsidP="004A5F42">
      <w:pPr>
        <w:ind w:firstLine="708"/>
        <w:jc w:val="both"/>
        <w:rPr>
          <w:sz w:val="28"/>
          <w:szCs w:val="28"/>
        </w:rPr>
      </w:pPr>
      <w:r w:rsidRPr="00713E44">
        <w:rPr>
          <w:sz w:val="28"/>
          <w:szCs w:val="28"/>
        </w:rPr>
        <w:t>10) срок заключения договора купли-продажи муниципального имущ</w:t>
      </w:r>
      <w:r w:rsidRPr="00713E44">
        <w:rPr>
          <w:sz w:val="28"/>
          <w:szCs w:val="28"/>
        </w:rPr>
        <w:t>е</w:t>
      </w:r>
      <w:r w:rsidRPr="00713E44">
        <w:rPr>
          <w:sz w:val="28"/>
          <w:szCs w:val="28"/>
        </w:rPr>
        <w:t>ства;</w:t>
      </w:r>
    </w:p>
    <w:p w:rsidR="004A5F42" w:rsidRPr="00713E44" w:rsidRDefault="004A5F42" w:rsidP="004A5F42">
      <w:pPr>
        <w:ind w:firstLine="708"/>
        <w:jc w:val="both"/>
        <w:rPr>
          <w:sz w:val="28"/>
          <w:szCs w:val="28"/>
          <w:lang w:eastAsia="ru-RU"/>
        </w:rPr>
      </w:pPr>
      <w:r w:rsidRPr="00713E44">
        <w:rPr>
          <w:sz w:val="28"/>
          <w:szCs w:val="28"/>
        </w:rPr>
        <w:t>11) порядок ознакомления покупателей с иной информацией, услови</w:t>
      </w:r>
      <w:r w:rsidRPr="00713E44">
        <w:rPr>
          <w:sz w:val="28"/>
          <w:szCs w:val="28"/>
        </w:rPr>
        <w:t>я</w:t>
      </w:r>
      <w:r w:rsidRPr="00713E44">
        <w:rPr>
          <w:sz w:val="28"/>
          <w:szCs w:val="28"/>
        </w:rPr>
        <w:t>ми договора купли-продажи муниципального имущества;</w:t>
      </w:r>
    </w:p>
    <w:p w:rsidR="004A5F42" w:rsidRPr="00713E44" w:rsidRDefault="004A5F42" w:rsidP="004A5F42">
      <w:pPr>
        <w:ind w:firstLine="708"/>
        <w:jc w:val="both"/>
        <w:rPr>
          <w:sz w:val="28"/>
          <w:szCs w:val="28"/>
        </w:rPr>
      </w:pPr>
      <w:r w:rsidRPr="00713E44">
        <w:rPr>
          <w:sz w:val="28"/>
          <w:szCs w:val="28"/>
        </w:rPr>
        <w:t>12) ограничения участия отдельных категорий физических лиц и юр</w:t>
      </w:r>
      <w:r w:rsidRPr="00713E44">
        <w:rPr>
          <w:sz w:val="28"/>
          <w:szCs w:val="28"/>
        </w:rPr>
        <w:t>и</w:t>
      </w:r>
      <w:r w:rsidRPr="00713E44">
        <w:rPr>
          <w:sz w:val="28"/>
          <w:szCs w:val="28"/>
        </w:rPr>
        <w:t>дических лиц в приватизации муниципального имущества;</w:t>
      </w:r>
    </w:p>
    <w:p w:rsidR="004A5F42" w:rsidRPr="00713E44" w:rsidRDefault="004A5F42" w:rsidP="004A5F42">
      <w:pPr>
        <w:ind w:firstLine="708"/>
        <w:jc w:val="both"/>
        <w:rPr>
          <w:sz w:val="28"/>
          <w:szCs w:val="28"/>
        </w:rPr>
      </w:pPr>
      <w:r w:rsidRPr="00713E44">
        <w:rPr>
          <w:sz w:val="28"/>
          <w:szCs w:val="28"/>
        </w:rPr>
        <w:t>13) порядок определения победителей (при проведен</w:t>
      </w:r>
      <w:proofErr w:type="gramStart"/>
      <w:r w:rsidRPr="00713E44">
        <w:rPr>
          <w:sz w:val="28"/>
          <w:szCs w:val="28"/>
        </w:rPr>
        <w:t>ии ау</w:t>
      </w:r>
      <w:proofErr w:type="gramEnd"/>
      <w:r w:rsidRPr="00713E44">
        <w:rPr>
          <w:sz w:val="28"/>
          <w:szCs w:val="28"/>
        </w:rPr>
        <w:t>кциона) либо лиц, имеющих право приобретения муниципального имущества (при пров</w:t>
      </w:r>
      <w:r w:rsidRPr="00713E44">
        <w:rPr>
          <w:sz w:val="28"/>
          <w:szCs w:val="28"/>
        </w:rPr>
        <w:t>е</w:t>
      </w:r>
      <w:r w:rsidRPr="00713E44">
        <w:rPr>
          <w:sz w:val="28"/>
          <w:szCs w:val="28"/>
        </w:rPr>
        <w:t>дении его продажи посредством публичного предложения и без объявления цены);</w:t>
      </w:r>
    </w:p>
    <w:p w:rsidR="004A5F42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муниципального имущества.</w:t>
      </w:r>
    </w:p>
    <w:p w:rsidR="00713E44" w:rsidRPr="00713E44" w:rsidRDefault="00713E44" w:rsidP="00713E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3E44">
        <w:rPr>
          <w:sz w:val="28"/>
          <w:szCs w:val="28"/>
          <w:lang w:eastAsia="ru-RU"/>
        </w:rPr>
        <w:t>15) сведения обо всех предыдущих торгах по продаже такого имущ</w:t>
      </w:r>
      <w:r w:rsidRPr="00713E44">
        <w:rPr>
          <w:sz w:val="28"/>
          <w:szCs w:val="28"/>
          <w:lang w:eastAsia="ru-RU"/>
        </w:rPr>
        <w:t>е</w:t>
      </w:r>
      <w:r w:rsidRPr="00713E44">
        <w:rPr>
          <w:sz w:val="28"/>
          <w:szCs w:val="28"/>
          <w:lang w:eastAsia="ru-RU"/>
        </w:rPr>
        <w:t>ства, объявленных в течение года, предшествующего его продаже, и об ит</w:t>
      </w:r>
      <w:r w:rsidRPr="00713E44">
        <w:rPr>
          <w:sz w:val="28"/>
          <w:szCs w:val="28"/>
          <w:lang w:eastAsia="ru-RU"/>
        </w:rPr>
        <w:t>о</w:t>
      </w:r>
      <w:r w:rsidRPr="00713E44">
        <w:rPr>
          <w:sz w:val="28"/>
          <w:szCs w:val="28"/>
          <w:lang w:eastAsia="ru-RU"/>
        </w:rPr>
        <w:t>гах торгов по продаже такого имущества;</w:t>
      </w:r>
    </w:p>
    <w:p w:rsidR="00713E44" w:rsidRPr="00722B19" w:rsidRDefault="00713E44" w:rsidP="00713E44">
      <w:pPr>
        <w:autoSpaceDE w:val="0"/>
        <w:autoSpaceDN w:val="0"/>
        <w:adjustRightInd w:val="0"/>
        <w:spacing w:before="220"/>
        <w:ind w:firstLine="708"/>
        <w:jc w:val="both"/>
        <w:rPr>
          <w:sz w:val="28"/>
          <w:szCs w:val="28"/>
          <w:lang w:eastAsia="ru-RU"/>
        </w:rPr>
      </w:pPr>
      <w:r w:rsidRPr="00713E44">
        <w:rPr>
          <w:sz w:val="28"/>
          <w:szCs w:val="28"/>
          <w:lang w:eastAsia="ru-RU"/>
        </w:rPr>
        <w:t>16) размер и порядок выплаты вознаграждения юридическому лицу, которое осуществляет функции продавца муниципального имущества и (или) которому решениями органа местного самоуправления поручено организ</w:t>
      </w:r>
      <w:r w:rsidRPr="00713E44">
        <w:rPr>
          <w:sz w:val="28"/>
          <w:szCs w:val="28"/>
          <w:lang w:eastAsia="ru-RU"/>
        </w:rPr>
        <w:t>о</w:t>
      </w:r>
      <w:r w:rsidRPr="00713E44">
        <w:rPr>
          <w:sz w:val="28"/>
          <w:szCs w:val="28"/>
          <w:lang w:eastAsia="ru-RU"/>
        </w:rPr>
        <w:t>вать от имени собственника продажу приватизируемого государственного или муниципального имущества.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Решение об условиях приватизации муниципального имущества размещается на официальных сайтах, указанных в пункте </w:t>
      </w:r>
      <w:r w:rsidR="009024B7">
        <w:rPr>
          <w:rFonts w:ascii="Times New Roman" w:hAnsi="Times New Roman" w:cs="Times New Roman"/>
          <w:sz w:val="28"/>
          <w:szCs w:val="28"/>
        </w:rPr>
        <w:t>25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десяти дней со дня принятия этого решения.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Default="006512E1" w:rsidP="004A5F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="004A5F42" w:rsidRPr="00722B19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</w:p>
    <w:p w:rsidR="006512E1" w:rsidRPr="00722B19" w:rsidRDefault="006512E1" w:rsidP="004A5F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Денежные средства в счет оплаты приватизируемого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муници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имущества подлежат перечислению покупателем муниципального имущества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на счет, указанный в информационном сообщении о продаже муниципального имущества, в размере и сроки, указанные в договоре купли-продажи муниципального имущества. Администратором данных доходов является администрация.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Оплата приобретаемого покупателем муниципального имущества </w:t>
      </w:r>
      <w:r w:rsidR="004A5F42" w:rsidRPr="00722B19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единовременно в течение 25 банковских дней с момента заключения договора купли-продажи, за исключением случаев,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предус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мотренных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настоящим Поло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A5F42" w:rsidRPr="00722B19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="004A5F42" w:rsidRPr="00722B19">
        <w:rPr>
          <w:rFonts w:ascii="Times New Roman" w:hAnsi="Times New Roman" w:cs="Times New Roman"/>
          <w:sz w:val="28"/>
          <w:szCs w:val="28"/>
        </w:rPr>
        <w:t>, или в рассрочку.</w:t>
      </w:r>
      <w:r w:rsidR="00E97F38">
        <w:rPr>
          <w:rFonts w:ascii="Times New Roman" w:hAnsi="Times New Roman" w:cs="Times New Roman"/>
          <w:sz w:val="28"/>
          <w:szCs w:val="28"/>
        </w:rPr>
        <w:t xml:space="preserve"> 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Покупатель вправе оплатить приобретаемое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муни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ципальное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имущество досрочно.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A5F42" w:rsidRPr="00722B19">
        <w:rPr>
          <w:rFonts w:ascii="Times New Roman" w:hAnsi="Times New Roman" w:cs="Times New Roman"/>
          <w:sz w:val="28"/>
          <w:szCs w:val="28"/>
        </w:rPr>
        <w:t>. Решение о предоставлении рассрочки</w:t>
      </w:r>
      <w:r w:rsidR="00E97F38">
        <w:rPr>
          <w:rFonts w:ascii="Times New Roman" w:hAnsi="Times New Roman" w:cs="Times New Roman"/>
          <w:sz w:val="28"/>
          <w:szCs w:val="28"/>
        </w:rPr>
        <w:t xml:space="preserve"> </w:t>
      </w:r>
      <w:r w:rsidR="004A5F42" w:rsidRPr="00722B19">
        <w:rPr>
          <w:rFonts w:ascii="Times New Roman" w:hAnsi="Times New Roman" w:cs="Times New Roman"/>
          <w:sz w:val="28"/>
          <w:szCs w:val="28"/>
        </w:rPr>
        <w:t>по оплате приобретаемого муниципального имущества может быть принято администрацией в случае продажи муниципального имущества без объявления цены.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В постановлении администрации о предоставлении рассрочки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ука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зываются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сроки ее предоставления и порядок (график) внесения платежей. Срок рассрочки не может быть более чем один год.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Срок и порядок (график) внесения платежей за приобретаемое в рассрочку муниципальное имущество указываются в информационном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сооб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щении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договоре купли-продажи.</w:t>
      </w:r>
    </w:p>
    <w:p w:rsidR="004A5F42" w:rsidRPr="00E97F38" w:rsidRDefault="006512E1" w:rsidP="004A5F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A5F42" w:rsidRPr="00E97F38">
        <w:rPr>
          <w:sz w:val="28"/>
          <w:szCs w:val="28"/>
        </w:rPr>
        <w:t>. При предоставлении рассрочки на сумму денежных сре</w:t>
      </w:r>
      <w:proofErr w:type="gramStart"/>
      <w:r w:rsidR="004A5F42" w:rsidRPr="00E97F38">
        <w:rPr>
          <w:sz w:val="28"/>
          <w:szCs w:val="28"/>
        </w:rPr>
        <w:t>дств пр</w:t>
      </w:r>
      <w:proofErr w:type="gramEnd"/>
      <w:r w:rsidR="004A5F42" w:rsidRPr="00E97F38">
        <w:rPr>
          <w:sz w:val="28"/>
          <w:szCs w:val="28"/>
        </w:rPr>
        <w:t>ои</w:t>
      </w:r>
      <w:r w:rsidR="004A5F42" w:rsidRPr="00E97F38">
        <w:rPr>
          <w:sz w:val="28"/>
          <w:szCs w:val="28"/>
        </w:rPr>
        <w:t>з</w:t>
      </w:r>
      <w:r w:rsidR="004A5F42" w:rsidRPr="00E97F38">
        <w:rPr>
          <w:sz w:val="28"/>
          <w:szCs w:val="28"/>
        </w:rPr>
        <w:t>водится начисление процентов исходя из ставки, равной 1/3 ставки рефина</w:t>
      </w:r>
      <w:r w:rsidR="004A5F42" w:rsidRPr="00E97F38">
        <w:rPr>
          <w:sz w:val="28"/>
          <w:szCs w:val="28"/>
        </w:rPr>
        <w:t>н</w:t>
      </w:r>
      <w:r w:rsidR="004A5F42" w:rsidRPr="00E97F38">
        <w:rPr>
          <w:sz w:val="28"/>
          <w:szCs w:val="28"/>
        </w:rPr>
        <w:t xml:space="preserve">сирования Центрального Банка Российской Федерации, </w:t>
      </w:r>
      <w:r w:rsidR="004A5F42" w:rsidRPr="00E97F38">
        <w:rPr>
          <w:rFonts w:eastAsiaTheme="minorHAnsi"/>
          <w:sz w:val="28"/>
          <w:szCs w:val="28"/>
          <w:lang w:eastAsia="en-US"/>
        </w:rPr>
        <w:t xml:space="preserve">действующей на дату размещения на официальных сайтах, </w:t>
      </w:r>
      <w:r w:rsidR="004A5F42" w:rsidRPr="00E97F38">
        <w:rPr>
          <w:sz w:val="28"/>
          <w:szCs w:val="28"/>
        </w:rPr>
        <w:t xml:space="preserve">указанных в пункте </w:t>
      </w:r>
      <w:r w:rsidR="009024B7">
        <w:rPr>
          <w:sz w:val="28"/>
          <w:szCs w:val="28"/>
        </w:rPr>
        <w:t>25</w:t>
      </w:r>
      <w:r w:rsidR="004A5F42" w:rsidRPr="00E97F38">
        <w:rPr>
          <w:sz w:val="28"/>
          <w:szCs w:val="28"/>
        </w:rPr>
        <w:t xml:space="preserve"> настоящего П</w:t>
      </w:r>
      <w:r w:rsidR="004A5F42" w:rsidRPr="00E97F38">
        <w:rPr>
          <w:sz w:val="28"/>
          <w:szCs w:val="28"/>
        </w:rPr>
        <w:t>о</w:t>
      </w:r>
      <w:r w:rsidR="004A5F42" w:rsidRPr="00E97F38">
        <w:rPr>
          <w:sz w:val="28"/>
          <w:szCs w:val="28"/>
        </w:rPr>
        <w:t>ложения,</w:t>
      </w:r>
      <w:r w:rsidR="004A5F42" w:rsidRPr="00E97F38">
        <w:rPr>
          <w:rFonts w:eastAsiaTheme="minorHAnsi"/>
          <w:sz w:val="28"/>
          <w:szCs w:val="28"/>
          <w:lang w:eastAsia="en-US"/>
        </w:rPr>
        <w:t xml:space="preserve"> объявления о продаже</w:t>
      </w:r>
      <w:r w:rsidR="004A5F42" w:rsidRPr="00E97F38">
        <w:rPr>
          <w:sz w:val="28"/>
          <w:szCs w:val="28"/>
        </w:rPr>
        <w:t xml:space="preserve"> муниципального имущества.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С момента передачи покупателю приобретенного в рассрочку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муни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имущества и до момента его полной оплаты указанное </w:t>
      </w:r>
      <w:proofErr w:type="spellStart"/>
      <w:r w:rsidR="004A5F42" w:rsidRPr="00722B19">
        <w:rPr>
          <w:rFonts w:ascii="Times New Roman" w:hAnsi="Times New Roman" w:cs="Times New Roman"/>
          <w:sz w:val="28"/>
          <w:szCs w:val="28"/>
        </w:rPr>
        <w:t>муни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ципальное</w:t>
      </w:r>
      <w:proofErr w:type="spell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имущество признается в силу закона находящимся в залоге для обеспечения исполнения покупателем его обязанности по оплате </w:t>
      </w:r>
      <w:proofErr w:type="spellStart"/>
      <w:r w:rsidR="004A5F42" w:rsidRPr="00722B19">
        <w:rPr>
          <w:rFonts w:ascii="Times New Roman" w:hAnsi="Times New Roman" w:cs="Times New Roman"/>
          <w:sz w:val="28"/>
          <w:szCs w:val="28"/>
        </w:rPr>
        <w:t>приоб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ретенного</w:t>
      </w:r>
      <w:proofErr w:type="spell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муниципальное имущество переходит к покупателю в установленном порядке после полной его оплаты.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A5F42" w:rsidRPr="00722B19">
        <w:rPr>
          <w:rFonts w:ascii="Times New Roman" w:hAnsi="Times New Roman" w:cs="Times New Roman"/>
          <w:sz w:val="28"/>
          <w:szCs w:val="28"/>
        </w:rPr>
        <w:t>. В случае нарушения установленных договором купли-продажи имущества сроков оплаты приватизированного муниципального имущества покупатель несет ответственность в соответствии с законодательством Российской Федерации и условиями договора купли-продажи имущества.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В случае нарушения покупателем сроков и порядка внесения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пла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тежей</w:t>
      </w:r>
      <w:proofErr w:type="spellEnd"/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обращается взыскание на заложенное имущество в судебном порядке.</w:t>
      </w: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4A5F42" w:rsidRPr="00722B19" w:rsidRDefault="006512E1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A5F42" w:rsidRPr="00722B19">
        <w:rPr>
          <w:rFonts w:ascii="Times New Roman" w:hAnsi="Times New Roman" w:cs="Times New Roman"/>
          <w:sz w:val="28"/>
          <w:szCs w:val="28"/>
        </w:rPr>
        <w:t xml:space="preserve"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приватизации муниципального имущества, не </w:t>
      </w:r>
      <w:proofErr w:type="spellStart"/>
      <w:proofErr w:type="gramStart"/>
      <w:r w:rsidR="004A5F42" w:rsidRPr="00722B19">
        <w:rPr>
          <w:rFonts w:ascii="Times New Roman" w:hAnsi="Times New Roman" w:cs="Times New Roman"/>
          <w:sz w:val="28"/>
          <w:szCs w:val="28"/>
        </w:rPr>
        <w:t>позд</w:t>
      </w:r>
      <w:proofErr w:type="spellEnd"/>
      <w:r w:rsidR="009024B7">
        <w:rPr>
          <w:rFonts w:ascii="Times New Roman" w:hAnsi="Times New Roman" w:cs="Times New Roman"/>
          <w:sz w:val="28"/>
          <w:szCs w:val="28"/>
        </w:rPr>
        <w:t>-</w:t>
      </w:r>
      <w:r w:rsidR="004A5F42" w:rsidRPr="00722B19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4A5F42" w:rsidRPr="00722B19">
        <w:rPr>
          <w:rFonts w:ascii="Times New Roman" w:hAnsi="Times New Roman" w:cs="Times New Roman"/>
          <w:sz w:val="28"/>
          <w:szCs w:val="28"/>
        </w:rPr>
        <w:t xml:space="preserve"> чем через тридцать дней с даты заключения договора.</w:t>
      </w:r>
    </w:p>
    <w:p w:rsidR="004A5F42" w:rsidRPr="00722B19" w:rsidRDefault="004A5F42" w:rsidP="004A5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F42" w:rsidRPr="00722B19" w:rsidRDefault="006512E1" w:rsidP="004A5F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</w:t>
      </w:r>
      <w:r w:rsidR="004A5F42" w:rsidRPr="00722B19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4A5F42" w:rsidRPr="00506AED" w:rsidRDefault="004A5F42" w:rsidP="004A5F42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p w:rsidR="004A5F42" w:rsidRPr="00722B19" w:rsidRDefault="004A5F42" w:rsidP="004A5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B19">
        <w:rPr>
          <w:rFonts w:ascii="Times New Roman" w:hAnsi="Times New Roman" w:cs="Times New Roman"/>
          <w:sz w:val="28"/>
          <w:szCs w:val="28"/>
        </w:rPr>
        <w:t xml:space="preserve">Правоотношения, не урегулированные настоящим Положением, </w:t>
      </w:r>
      <w:proofErr w:type="spellStart"/>
      <w:proofErr w:type="gramStart"/>
      <w:r w:rsidRPr="00722B19">
        <w:rPr>
          <w:rFonts w:ascii="Times New Roman" w:hAnsi="Times New Roman" w:cs="Times New Roman"/>
          <w:sz w:val="28"/>
          <w:szCs w:val="28"/>
        </w:rPr>
        <w:t>регу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Pr="00722B19">
        <w:rPr>
          <w:rFonts w:ascii="Times New Roman" w:hAnsi="Times New Roman" w:cs="Times New Roman"/>
          <w:sz w:val="28"/>
          <w:szCs w:val="28"/>
        </w:rPr>
        <w:t>лируются</w:t>
      </w:r>
      <w:proofErr w:type="spellEnd"/>
      <w:proofErr w:type="gramEnd"/>
      <w:r w:rsidRPr="00722B1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законодательством Ставропольского края, муниципальными правовыми актами Курского </w:t>
      </w:r>
      <w:proofErr w:type="spellStart"/>
      <w:r w:rsidRPr="00722B19">
        <w:rPr>
          <w:rFonts w:ascii="Times New Roman" w:hAnsi="Times New Roman" w:cs="Times New Roman"/>
          <w:sz w:val="28"/>
          <w:szCs w:val="28"/>
        </w:rPr>
        <w:t>му</w:t>
      </w:r>
      <w:r w:rsidR="009024B7">
        <w:rPr>
          <w:rFonts w:ascii="Times New Roman" w:hAnsi="Times New Roman" w:cs="Times New Roman"/>
          <w:sz w:val="28"/>
          <w:szCs w:val="28"/>
        </w:rPr>
        <w:t>-</w:t>
      </w:r>
      <w:r w:rsidRPr="00722B19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Pr="00722B19">
        <w:rPr>
          <w:rFonts w:ascii="Times New Roman" w:hAnsi="Times New Roman" w:cs="Times New Roman"/>
          <w:sz w:val="28"/>
          <w:szCs w:val="28"/>
        </w:rPr>
        <w:t xml:space="preserve"> </w:t>
      </w:r>
      <w:r w:rsidR="00E97F38">
        <w:rPr>
          <w:rFonts w:ascii="Times New Roman" w:hAnsi="Times New Roman" w:cs="Times New Roman"/>
          <w:sz w:val="28"/>
          <w:szCs w:val="28"/>
        </w:rPr>
        <w:t>округа</w:t>
      </w:r>
      <w:r w:rsidRPr="00722B1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sectPr w:rsidR="004A5F42" w:rsidRPr="00722B19" w:rsidSect="002B43AE">
      <w:headerReference w:type="default" r:id="rId20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FD" w:rsidRDefault="00F435FD" w:rsidP="00537901">
      <w:r>
        <w:separator/>
      </w:r>
    </w:p>
  </w:endnote>
  <w:endnote w:type="continuationSeparator" w:id="0">
    <w:p w:rsidR="00F435FD" w:rsidRDefault="00F435FD" w:rsidP="005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FD" w:rsidRDefault="00F435FD" w:rsidP="00537901">
      <w:r>
        <w:separator/>
      </w:r>
    </w:p>
  </w:footnote>
  <w:footnote w:type="continuationSeparator" w:id="0">
    <w:p w:rsidR="00F435FD" w:rsidRDefault="00F435FD" w:rsidP="0053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9" w:rsidRDefault="00F435FD" w:rsidP="001D3F4C">
    <w:pPr>
      <w:pStyle w:val="af"/>
      <w:jc w:val="center"/>
    </w:pPr>
  </w:p>
  <w:p w:rsidR="00722B19" w:rsidRDefault="00F435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787"/>
    <w:rsid w:val="00000944"/>
    <w:rsid w:val="0000336C"/>
    <w:rsid w:val="00005B78"/>
    <w:rsid w:val="000072E9"/>
    <w:rsid w:val="00024A02"/>
    <w:rsid w:val="00026267"/>
    <w:rsid w:val="0003253D"/>
    <w:rsid w:val="000326AD"/>
    <w:rsid w:val="00041E6F"/>
    <w:rsid w:val="00053B00"/>
    <w:rsid w:val="000641C5"/>
    <w:rsid w:val="000664D5"/>
    <w:rsid w:val="000A5A78"/>
    <w:rsid w:val="000B3FF0"/>
    <w:rsid w:val="000B4CDF"/>
    <w:rsid w:val="000C30F9"/>
    <w:rsid w:val="000D1608"/>
    <w:rsid w:val="000E2D23"/>
    <w:rsid w:val="00105F50"/>
    <w:rsid w:val="001102BD"/>
    <w:rsid w:val="0011589F"/>
    <w:rsid w:val="001264C8"/>
    <w:rsid w:val="00137478"/>
    <w:rsid w:val="00145191"/>
    <w:rsid w:val="001465EB"/>
    <w:rsid w:val="0015689F"/>
    <w:rsid w:val="0016471A"/>
    <w:rsid w:val="00182F23"/>
    <w:rsid w:val="001953B7"/>
    <w:rsid w:val="001B1F25"/>
    <w:rsid w:val="001C7660"/>
    <w:rsid w:val="001D3F4C"/>
    <w:rsid w:val="001E1D15"/>
    <w:rsid w:val="001F7DAB"/>
    <w:rsid w:val="0020132A"/>
    <w:rsid w:val="00222D17"/>
    <w:rsid w:val="00227820"/>
    <w:rsid w:val="00230C6D"/>
    <w:rsid w:val="00240A75"/>
    <w:rsid w:val="00247882"/>
    <w:rsid w:val="00260F46"/>
    <w:rsid w:val="00284DA2"/>
    <w:rsid w:val="002970F2"/>
    <w:rsid w:val="002B43AE"/>
    <w:rsid w:val="002B685E"/>
    <w:rsid w:val="002E1C14"/>
    <w:rsid w:val="002F649E"/>
    <w:rsid w:val="002F6A95"/>
    <w:rsid w:val="002F73AB"/>
    <w:rsid w:val="0030094F"/>
    <w:rsid w:val="00302944"/>
    <w:rsid w:val="00346CDD"/>
    <w:rsid w:val="0035353B"/>
    <w:rsid w:val="003714A8"/>
    <w:rsid w:val="003767CA"/>
    <w:rsid w:val="00382A9D"/>
    <w:rsid w:val="003A1114"/>
    <w:rsid w:val="003B51E0"/>
    <w:rsid w:val="003B7460"/>
    <w:rsid w:val="003C0B96"/>
    <w:rsid w:val="003C3E2C"/>
    <w:rsid w:val="003E0ADC"/>
    <w:rsid w:val="003E21DB"/>
    <w:rsid w:val="003E7E1C"/>
    <w:rsid w:val="003F316D"/>
    <w:rsid w:val="00435F59"/>
    <w:rsid w:val="00440303"/>
    <w:rsid w:val="004576A2"/>
    <w:rsid w:val="004620B9"/>
    <w:rsid w:val="0046528A"/>
    <w:rsid w:val="00465F29"/>
    <w:rsid w:val="00470C62"/>
    <w:rsid w:val="00476144"/>
    <w:rsid w:val="00477520"/>
    <w:rsid w:val="004A059B"/>
    <w:rsid w:val="004A3099"/>
    <w:rsid w:val="004A5F42"/>
    <w:rsid w:val="004A7C5D"/>
    <w:rsid w:val="004B28E7"/>
    <w:rsid w:val="004B49D0"/>
    <w:rsid w:val="004E16E5"/>
    <w:rsid w:val="00525D2D"/>
    <w:rsid w:val="00537901"/>
    <w:rsid w:val="0054323C"/>
    <w:rsid w:val="005459FD"/>
    <w:rsid w:val="00555083"/>
    <w:rsid w:val="005575E6"/>
    <w:rsid w:val="0056351D"/>
    <w:rsid w:val="00576919"/>
    <w:rsid w:val="005A1B32"/>
    <w:rsid w:val="005A65D6"/>
    <w:rsid w:val="005C1F5F"/>
    <w:rsid w:val="005C3CA3"/>
    <w:rsid w:val="005C50AD"/>
    <w:rsid w:val="005E0E14"/>
    <w:rsid w:val="005E150F"/>
    <w:rsid w:val="00634AF2"/>
    <w:rsid w:val="00640E1D"/>
    <w:rsid w:val="0064575F"/>
    <w:rsid w:val="006512E1"/>
    <w:rsid w:val="00655A23"/>
    <w:rsid w:val="00661586"/>
    <w:rsid w:val="00664164"/>
    <w:rsid w:val="00672468"/>
    <w:rsid w:val="0067297B"/>
    <w:rsid w:val="00692A38"/>
    <w:rsid w:val="00695FD8"/>
    <w:rsid w:val="006A3AC1"/>
    <w:rsid w:val="006B0C77"/>
    <w:rsid w:val="006B6034"/>
    <w:rsid w:val="006D2A3E"/>
    <w:rsid w:val="006D64A5"/>
    <w:rsid w:val="006E3025"/>
    <w:rsid w:val="006E4FC6"/>
    <w:rsid w:val="00704858"/>
    <w:rsid w:val="00713E44"/>
    <w:rsid w:val="00723E1E"/>
    <w:rsid w:val="0073566E"/>
    <w:rsid w:val="0074182E"/>
    <w:rsid w:val="00742DFC"/>
    <w:rsid w:val="00746B14"/>
    <w:rsid w:val="007706C7"/>
    <w:rsid w:val="0077539E"/>
    <w:rsid w:val="00775F1A"/>
    <w:rsid w:val="0078144B"/>
    <w:rsid w:val="007948CC"/>
    <w:rsid w:val="007A2B65"/>
    <w:rsid w:val="007A514F"/>
    <w:rsid w:val="007A5F31"/>
    <w:rsid w:val="007A74A9"/>
    <w:rsid w:val="007E1447"/>
    <w:rsid w:val="007E22EC"/>
    <w:rsid w:val="007F0E8B"/>
    <w:rsid w:val="00803ED8"/>
    <w:rsid w:val="00823F17"/>
    <w:rsid w:val="0082532A"/>
    <w:rsid w:val="008469B3"/>
    <w:rsid w:val="00863C0C"/>
    <w:rsid w:val="008810C2"/>
    <w:rsid w:val="00886047"/>
    <w:rsid w:val="008939C4"/>
    <w:rsid w:val="008947F7"/>
    <w:rsid w:val="00895718"/>
    <w:rsid w:val="00896D0B"/>
    <w:rsid w:val="008B4886"/>
    <w:rsid w:val="008D1F9D"/>
    <w:rsid w:val="008E2D71"/>
    <w:rsid w:val="008F0502"/>
    <w:rsid w:val="008F6862"/>
    <w:rsid w:val="009024B7"/>
    <w:rsid w:val="009211C1"/>
    <w:rsid w:val="00921B57"/>
    <w:rsid w:val="0093033A"/>
    <w:rsid w:val="00954E9C"/>
    <w:rsid w:val="0095658A"/>
    <w:rsid w:val="00963B66"/>
    <w:rsid w:val="0096702D"/>
    <w:rsid w:val="00974D7E"/>
    <w:rsid w:val="00976187"/>
    <w:rsid w:val="00981828"/>
    <w:rsid w:val="00983BBA"/>
    <w:rsid w:val="00984930"/>
    <w:rsid w:val="00992B87"/>
    <w:rsid w:val="009A33A6"/>
    <w:rsid w:val="009C30F4"/>
    <w:rsid w:val="009E518A"/>
    <w:rsid w:val="009F4F1F"/>
    <w:rsid w:val="00A03E78"/>
    <w:rsid w:val="00A06976"/>
    <w:rsid w:val="00A11990"/>
    <w:rsid w:val="00A24F87"/>
    <w:rsid w:val="00A275BB"/>
    <w:rsid w:val="00A31E0B"/>
    <w:rsid w:val="00A406AC"/>
    <w:rsid w:val="00A42C5B"/>
    <w:rsid w:val="00A433C6"/>
    <w:rsid w:val="00A463CE"/>
    <w:rsid w:val="00A47B7A"/>
    <w:rsid w:val="00A66EBE"/>
    <w:rsid w:val="00A70480"/>
    <w:rsid w:val="00A7257D"/>
    <w:rsid w:val="00A7703A"/>
    <w:rsid w:val="00A81D50"/>
    <w:rsid w:val="00AA099D"/>
    <w:rsid w:val="00AC1E1B"/>
    <w:rsid w:val="00AD2F9E"/>
    <w:rsid w:val="00AD4830"/>
    <w:rsid w:val="00AE2B58"/>
    <w:rsid w:val="00AE407C"/>
    <w:rsid w:val="00AE7C6C"/>
    <w:rsid w:val="00AF0771"/>
    <w:rsid w:val="00B07A8A"/>
    <w:rsid w:val="00B1298A"/>
    <w:rsid w:val="00B165DE"/>
    <w:rsid w:val="00B3713E"/>
    <w:rsid w:val="00B55797"/>
    <w:rsid w:val="00B90C3D"/>
    <w:rsid w:val="00B95B99"/>
    <w:rsid w:val="00BA32C5"/>
    <w:rsid w:val="00BB7DDD"/>
    <w:rsid w:val="00BD02B3"/>
    <w:rsid w:val="00BE018D"/>
    <w:rsid w:val="00C00B26"/>
    <w:rsid w:val="00C112A3"/>
    <w:rsid w:val="00C12CA4"/>
    <w:rsid w:val="00C20850"/>
    <w:rsid w:val="00C30FC4"/>
    <w:rsid w:val="00C3314C"/>
    <w:rsid w:val="00C34637"/>
    <w:rsid w:val="00C35630"/>
    <w:rsid w:val="00C5019A"/>
    <w:rsid w:val="00C50590"/>
    <w:rsid w:val="00C516AD"/>
    <w:rsid w:val="00C811CD"/>
    <w:rsid w:val="00C84733"/>
    <w:rsid w:val="00C8558E"/>
    <w:rsid w:val="00C86DE2"/>
    <w:rsid w:val="00C933D0"/>
    <w:rsid w:val="00C93973"/>
    <w:rsid w:val="00CC4B35"/>
    <w:rsid w:val="00CC5593"/>
    <w:rsid w:val="00CD19CD"/>
    <w:rsid w:val="00CD7547"/>
    <w:rsid w:val="00CE36C1"/>
    <w:rsid w:val="00CF5851"/>
    <w:rsid w:val="00D27C72"/>
    <w:rsid w:val="00D416BF"/>
    <w:rsid w:val="00D51E7D"/>
    <w:rsid w:val="00D6024D"/>
    <w:rsid w:val="00D6573F"/>
    <w:rsid w:val="00D8373F"/>
    <w:rsid w:val="00D97DCE"/>
    <w:rsid w:val="00DA29BB"/>
    <w:rsid w:val="00DB4B4F"/>
    <w:rsid w:val="00DC0991"/>
    <w:rsid w:val="00DD2D12"/>
    <w:rsid w:val="00DD2FC6"/>
    <w:rsid w:val="00DD61EF"/>
    <w:rsid w:val="00DE35B0"/>
    <w:rsid w:val="00DE47C7"/>
    <w:rsid w:val="00DE6A1D"/>
    <w:rsid w:val="00DF2032"/>
    <w:rsid w:val="00DF2E5A"/>
    <w:rsid w:val="00E0526E"/>
    <w:rsid w:val="00E11D1A"/>
    <w:rsid w:val="00E12F60"/>
    <w:rsid w:val="00E1345E"/>
    <w:rsid w:val="00E35172"/>
    <w:rsid w:val="00E3633A"/>
    <w:rsid w:val="00E36531"/>
    <w:rsid w:val="00E60ED7"/>
    <w:rsid w:val="00E66356"/>
    <w:rsid w:val="00E82C81"/>
    <w:rsid w:val="00E843FD"/>
    <w:rsid w:val="00E97084"/>
    <w:rsid w:val="00E97F38"/>
    <w:rsid w:val="00EF595B"/>
    <w:rsid w:val="00EF5BA1"/>
    <w:rsid w:val="00F003FE"/>
    <w:rsid w:val="00F011AD"/>
    <w:rsid w:val="00F10787"/>
    <w:rsid w:val="00F109D2"/>
    <w:rsid w:val="00F17F20"/>
    <w:rsid w:val="00F24621"/>
    <w:rsid w:val="00F435FD"/>
    <w:rsid w:val="00F45D49"/>
    <w:rsid w:val="00F4648D"/>
    <w:rsid w:val="00F47275"/>
    <w:rsid w:val="00F601E6"/>
    <w:rsid w:val="00F60BED"/>
    <w:rsid w:val="00F710BD"/>
    <w:rsid w:val="00FB0B18"/>
    <w:rsid w:val="00FB14B4"/>
    <w:rsid w:val="00FD6DEF"/>
    <w:rsid w:val="00FE6F14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F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03FE"/>
    <w:pPr>
      <w:keepNext/>
      <w:tabs>
        <w:tab w:val="num" w:pos="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03FE"/>
  </w:style>
  <w:style w:type="character" w:customStyle="1" w:styleId="WW8Num1z1">
    <w:name w:val="WW8Num1z1"/>
    <w:rsid w:val="00F003FE"/>
  </w:style>
  <w:style w:type="character" w:customStyle="1" w:styleId="WW8Num1z2">
    <w:name w:val="WW8Num1z2"/>
    <w:rsid w:val="00F003FE"/>
  </w:style>
  <w:style w:type="character" w:customStyle="1" w:styleId="WW8Num1z3">
    <w:name w:val="WW8Num1z3"/>
    <w:rsid w:val="00F003FE"/>
  </w:style>
  <w:style w:type="character" w:customStyle="1" w:styleId="WW8Num1z4">
    <w:name w:val="WW8Num1z4"/>
    <w:rsid w:val="00F003FE"/>
  </w:style>
  <w:style w:type="character" w:customStyle="1" w:styleId="WW8Num1z5">
    <w:name w:val="WW8Num1z5"/>
    <w:rsid w:val="00F003FE"/>
  </w:style>
  <w:style w:type="character" w:customStyle="1" w:styleId="WW8Num1z6">
    <w:name w:val="WW8Num1z6"/>
    <w:rsid w:val="00F003FE"/>
  </w:style>
  <w:style w:type="character" w:customStyle="1" w:styleId="WW8Num1z7">
    <w:name w:val="WW8Num1z7"/>
    <w:rsid w:val="00F003FE"/>
  </w:style>
  <w:style w:type="character" w:customStyle="1" w:styleId="WW8Num1z8">
    <w:name w:val="WW8Num1z8"/>
    <w:rsid w:val="00F003FE"/>
  </w:style>
  <w:style w:type="character" w:customStyle="1" w:styleId="WW8Num2z0">
    <w:name w:val="WW8Num2z0"/>
    <w:rsid w:val="00F003FE"/>
  </w:style>
  <w:style w:type="character" w:customStyle="1" w:styleId="WW8Num2z1">
    <w:name w:val="WW8Num2z1"/>
    <w:rsid w:val="00F003FE"/>
    <w:rPr>
      <w:rFonts w:hint="default"/>
    </w:rPr>
  </w:style>
  <w:style w:type="character" w:customStyle="1" w:styleId="2">
    <w:name w:val="Основной шрифт абзаца2"/>
    <w:rsid w:val="00F003FE"/>
  </w:style>
  <w:style w:type="character" w:customStyle="1" w:styleId="WW8Num2z2">
    <w:name w:val="WW8Num2z2"/>
    <w:rsid w:val="00F003FE"/>
  </w:style>
  <w:style w:type="character" w:customStyle="1" w:styleId="WW8Num2z3">
    <w:name w:val="WW8Num2z3"/>
    <w:rsid w:val="00F003FE"/>
  </w:style>
  <w:style w:type="character" w:customStyle="1" w:styleId="WW8Num2z4">
    <w:name w:val="WW8Num2z4"/>
    <w:rsid w:val="00F003FE"/>
  </w:style>
  <w:style w:type="character" w:customStyle="1" w:styleId="WW8Num2z5">
    <w:name w:val="WW8Num2z5"/>
    <w:rsid w:val="00F003FE"/>
  </w:style>
  <w:style w:type="character" w:customStyle="1" w:styleId="WW8Num2z6">
    <w:name w:val="WW8Num2z6"/>
    <w:rsid w:val="00F003FE"/>
  </w:style>
  <w:style w:type="character" w:customStyle="1" w:styleId="WW8Num2z7">
    <w:name w:val="WW8Num2z7"/>
    <w:rsid w:val="00F003FE"/>
  </w:style>
  <w:style w:type="character" w:customStyle="1" w:styleId="WW8Num2z8">
    <w:name w:val="WW8Num2z8"/>
    <w:rsid w:val="00F003FE"/>
  </w:style>
  <w:style w:type="character" w:customStyle="1" w:styleId="WW8Num3z0">
    <w:name w:val="WW8Num3z0"/>
    <w:rsid w:val="00F003FE"/>
  </w:style>
  <w:style w:type="character" w:customStyle="1" w:styleId="WW8Num3z1">
    <w:name w:val="WW8Num3z1"/>
    <w:rsid w:val="00F003FE"/>
    <w:rPr>
      <w:rFonts w:hint="default"/>
    </w:rPr>
  </w:style>
  <w:style w:type="character" w:customStyle="1" w:styleId="10">
    <w:name w:val="Основной шрифт абзаца1"/>
    <w:rsid w:val="00F003FE"/>
  </w:style>
  <w:style w:type="character" w:customStyle="1" w:styleId="a3">
    <w:name w:val="Текст выноски Знак"/>
    <w:rsid w:val="00F003F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1"/>
    <w:rsid w:val="00F003FE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11">
    <w:name w:val="Заголовок 1 Знак"/>
    <w:rsid w:val="00F003FE"/>
    <w:rPr>
      <w:sz w:val="28"/>
      <w:szCs w:val="24"/>
    </w:rPr>
  </w:style>
  <w:style w:type="character" w:customStyle="1" w:styleId="a5">
    <w:name w:val="Верхний колонтитул Знак"/>
    <w:uiPriority w:val="99"/>
    <w:rsid w:val="00F003FE"/>
    <w:rPr>
      <w:bCs/>
      <w:sz w:val="28"/>
      <w:szCs w:val="28"/>
      <w:lang w:eastAsia="zh-CN"/>
    </w:rPr>
  </w:style>
  <w:style w:type="character" w:customStyle="1" w:styleId="a6">
    <w:name w:val="Нижний колонтитул Знак"/>
    <w:rsid w:val="00F003FE"/>
    <w:rPr>
      <w:sz w:val="24"/>
      <w:szCs w:val="24"/>
    </w:rPr>
  </w:style>
  <w:style w:type="paragraph" w:customStyle="1" w:styleId="a7">
    <w:name w:val="Заголовок"/>
    <w:basedOn w:val="a"/>
    <w:next w:val="a8"/>
    <w:rsid w:val="00F003F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F003FE"/>
    <w:pPr>
      <w:spacing w:after="140" w:line="276" w:lineRule="auto"/>
    </w:pPr>
  </w:style>
  <w:style w:type="paragraph" w:styleId="a9">
    <w:name w:val="List"/>
    <w:basedOn w:val="a8"/>
    <w:rsid w:val="00F003FE"/>
    <w:rPr>
      <w:rFonts w:cs="Arial Unicode MS"/>
    </w:rPr>
  </w:style>
  <w:style w:type="paragraph" w:styleId="aa">
    <w:name w:val="caption"/>
    <w:basedOn w:val="a"/>
    <w:qFormat/>
    <w:rsid w:val="00F003FE"/>
    <w:pPr>
      <w:suppressLineNumbers/>
      <w:spacing w:before="120" w:after="120"/>
    </w:pPr>
    <w:rPr>
      <w:rFonts w:cs="Arial Unicode MS"/>
      <w:i/>
      <w:iCs/>
    </w:rPr>
  </w:style>
  <w:style w:type="paragraph" w:customStyle="1" w:styleId="20">
    <w:name w:val="Указатель2"/>
    <w:basedOn w:val="a"/>
    <w:rsid w:val="00F003FE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rsid w:val="00F003FE"/>
    <w:pPr>
      <w:suppressLineNumbers/>
      <w:spacing w:before="120" w:after="120"/>
    </w:pPr>
    <w:rPr>
      <w:rFonts w:cs="Arial Unicode MS"/>
      <w:i/>
      <w:iCs/>
    </w:rPr>
  </w:style>
  <w:style w:type="paragraph" w:customStyle="1" w:styleId="13">
    <w:name w:val="Указатель1"/>
    <w:basedOn w:val="a"/>
    <w:rsid w:val="00F003FE"/>
    <w:pPr>
      <w:suppressLineNumbers/>
    </w:pPr>
    <w:rPr>
      <w:rFonts w:cs="Arial Unicode MS"/>
    </w:rPr>
  </w:style>
  <w:style w:type="paragraph" w:styleId="ab">
    <w:name w:val="Body Text Indent"/>
    <w:basedOn w:val="a"/>
    <w:rsid w:val="00F003FE"/>
    <w:pPr>
      <w:ind w:firstLine="567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rsid w:val="00F003FE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sid w:val="00F003F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003F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F003F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F003FE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rsid w:val="00F003F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rsid w:val="00F003FE"/>
    <w:pPr>
      <w:tabs>
        <w:tab w:val="center" w:pos="4677"/>
        <w:tab w:val="right" w:pos="9355"/>
      </w:tabs>
    </w:pPr>
    <w:rPr>
      <w:bCs/>
      <w:sz w:val="28"/>
      <w:szCs w:val="28"/>
    </w:rPr>
  </w:style>
  <w:style w:type="paragraph" w:customStyle="1" w:styleId="af0">
    <w:name w:val="Содержимое таблицы"/>
    <w:basedOn w:val="a"/>
    <w:rsid w:val="00F003FE"/>
    <w:pPr>
      <w:suppressLineNumbers/>
    </w:pPr>
    <w:rPr>
      <w:sz w:val="20"/>
      <w:szCs w:val="20"/>
    </w:rPr>
  </w:style>
  <w:style w:type="paragraph" w:styleId="af1">
    <w:name w:val="footer"/>
    <w:basedOn w:val="a"/>
    <w:rsid w:val="00F003FE"/>
    <w:pPr>
      <w:tabs>
        <w:tab w:val="center" w:pos="4677"/>
        <w:tab w:val="right" w:pos="9355"/>
      </w:tabs>
    </w:pPr>
  </w:style>
  <w:style w:type="paragraph" w:customStyle="1" w:styleId="af2">
    <w:name w:val="Заголовок таблицы"/>
    <w:basedOn w:val="af0"/>
    <w:rsid w:val="00F003FE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803ED8"/>
    <w:pPr>
      <w:ind w:left="720"/>
      <w:contextualSpacing/>
    </w:pPr>
  </w:style>
  <w:style w:type="paragraph" w:customStyle="1" w:styleId="ConsPlusTitle">
    <w:name w:val="ConsPlusTitle"/>
    <w:rsid w:val="004A5F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hint="default"/>
    </w:rPr>
  </w:style>
  <w:style w:type="character" w:customStyle="1" w:styleId="2">
    <w:name w:val="Основной шрифт абзаца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5">
    <w:name w:val="Верхний колонтитул Знак"/>
    <w:uiPriority w:val="99"/>
    <w:rPr>
      <w:bCs/>
      <w:sz w:val="28"/>
      <w:szCs w:val="28"/>
      <w:lang w:eastAsia="zh-CN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 Unicode MS"/>
    </w:rPr>
  </w:style>
  <w:style w:type="paragraph" w:styleId="ab">
    <w:name w:val="Body Text Indent"/>
    <w:basedOn w:val="a"/>
    <w:pPr>
      <w:ind w:firstLine="567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bCs/>
      <w:sz w:val="28"/>
      <w:szCs w:val="28"/>
      <w:lang w:val="x-none"/>
    </w:r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1C0D106780161210D494378B2EC2F8FF4BB68F46584BCBD7CAD6585824EA2448FC24107112AC150E095Bl2Q6N" TargetMode="External"/><Relationship Id="rId18" Type="http://schemas.openxmlformats.org/officeDocument/2006/relationships/hyperlink" Target="consultantplus://offline/ref=989EC9A5C55AAF70477DD8A7DF7F5911473E27584C813D28FC13DB488E03156AD552CCA013EF6103r7uD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1C0D106780161210D494378B2EC2F8FF4BB68F46584BCBD7CAD6585824EA2448FC24107112AC150E0F53l2Q2N" TargetMode="External"/><Relationship Id="rId17" Type="http://schemas.openxmlformats.org/officeDocument/2006/relationships/hyperlink" Target="consultantplus://offline/ref=A6A6754AFDE2C29DB5483A703156F8738B80F1838977C96F36715186C62Dk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3415B3332DDF79AA09AF63078495F147030940B0F422CB0A812F3124BE7DE621C5C4348E52EC0AO2F5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1C0D106780161210D48A3A9D429CF2FA40E88A4D58479D8D958D050F2DE0730FB37D52351FAB16l0QD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1C0D106780161210D48A3A9D429CF2FA40E8834D54479D8D958D050F2DE0730FB37D52351FAD16l0Q9N" TargetMode="External"/><Relationship Id="rId10" Type="http://schemas.openxmlformats.org/officeDocument/2006/relationships/hyperlink" Target="consultantplus://offline/ref=FC1C0D106780161210D48A3A9D429CF2F949ED8B4A54479D8D958D050F2DE0730FB37D52351EAC13l0Q8N" TargetMode="External"/><Relationship Id="rId19" Type="http://schemas.openxmlformats.org/officeDocument/2006/relationships/hyperlink" Target="consultantplus://offline/ref=989EC9A5C55AAF70477DD8A7DF7F5911443E265D40803D28FC13DB488E03156AD552CCA013EF6103r7u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13415B3332DDF79AA09AF63078495F147030940B0F422CB0A812F3124BE7DE621C5C4348E52EC0AO2F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A077-C936-4693-AE23-43D650F9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Microsoft</Company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Comp</dc:creator>
  <cp:lastModifiedBy>User</cp:lastModifiedBy>
  <cp:revision>35</cp:revision>
  <cp:lastPrinted>2021-07-06T05:28:00Z</cp:lastPrinted>
  <dcterms:created xsi:type="dcterms:W3CDTF">2021-06-18T12:23:00Z</dcterms:created>
  <dcterms:modified xsi:type="dcterms:W3CDTF">2021-07-12T08:30:00Z</dcterms:modified>
</cp:coreProperties>
</file>