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C" w:rsidRPr="00673DF1" w:rsidRDefault="0047729C" w:rsidP="0047729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73DF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29C" w:rsidRPr="004343AF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КУРСКОГО МУНИЦИПАЛЬНОГО </w:t>
      </w:r>
      <w:r w:rsidRPr="004343AF">
        <w:rPr>
          <w:rFonts w:ascii="Times New Roman" w:hAnsi="Times New Roman"/>
          <w:b/>
          <w:sz w:val="28"/>
          <w:szCs w:val="28"/>
        </w:rPr>
        <w:t>ОКРУГА</w:t>
      </w:r>
    </w:p>
    <w:p w:rsidR="0047729C" w:rsidRPr="004343AF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7729C" w:rsidRPr="004343AF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729C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РЕШЕНИЕ</w:t>
      </w:r>
    </w:p>
    <w:p w:rsidR="00D142F9" w:rsidRPr="00846B0E" w:rsidRDefault="007D5A5F" w:rsidP="00846B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A5F">
        <w:rPr>
          <w:rFonts w:ascii="Times New Roman" w:hAnsi="Times New Roman"/>
          <w:sz w:val="28"/>
          <w:szCs w:val="28"/>
        </w:rPr>
        <w:t>09 сентяб</w:t>
      </w:r>
      <w:r>
        <w:rPr>
          <w:rFonts w:ascii="Times New Roman" w:hAnsi="Times New Roman"/>
          <w:sz w:val="28"/>
          <w:szCs w:val="28"/>
        </w:rPr>
        <w:t xml:space="preserve">ря 2021 г.                </w:t>
      </w:r>
      <w:r w:rsidRPr="007D5A5F">
        <w:rPr>
          <w:rFonts w:ascii="Times New Roman" w:hAnsi="Times New Roman"/>
          <w:sz w:val="28"/>
          <w:szCs w:val="28"/>
        </w:rPr>
        <w:t xml:space="preserve"> </w:t>
      </w:r>
      <w:r w:rsidR="00F26900">
        <w:rPr>
          <w:rFonts w:ascii="Times New Roman" w:hAnsi="Times New Roman"/>
          <w:sz w:val="28"/>
          <w:szCs w:val="28"/>
        </w:rPr>
        <w:t xml:space="preserve"> </w:t>
      </w:r>
      <w:r w:rsidRPr="007D5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A5F">
        <w:rPr>
          <w:rFonts w:ascii="Times New Roman" w:hAnsi="Times New Roman"/>
          <w:sz w:val="28"/>
          <w:szCs w:val="28"/>
        </w:rPr>
        <w:t>ст-ца</w:t>
      </w:r>
      <w:proofErr w:type="spellEnd"/>
      <w:r w:rsidRPr="007D5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5A5F">
        <w:rPr>
          <w:rFonts w:ascii="Times New Roman" w:hAnsi="Times New Roman"/>
          <w:sz w:val="28"/>
          <w:szCs w:val="28"/>
        </w:rPr>
        <w:t>Курская</w:t>
      </w:r>
      <w:proofErr w:type="gramEnd"/>
      <w:r w:rsidRPr="007D5A5F">
        <w:rPr>
          <w:rFonts w:ascii="Times New Roman" w:hAnsi="Times New Roman"/>
          <w:sz w:val="28"/>
          <w:szCs w:val="28"/>
        </w:rPr>
        <w:tab/>
      </w:r>
      <w:r w:rsidRPr="007D5A5F">
        <w:rPr>
          <w:rFonts w:ascii="Times New Roman" w:hAnsi="Times New Roman"/>
          <w:sz w:val="28"/>
          <w:szCs w:val="28"/>
        </w:rPr>
        <w:tab/>
      </w:r>
      <w:r w:rsidRPr="007D5A5F">
        <w:rPr>
          <w:rFonts w:ascii="Times New Roman" w:hAnsi="Times New Roman"/>
          <w:sz w:val="28"/>
          <w:szCs w:val="28"/>
        </w:rPr>
        <w:tab/>
        <w:t xml:space="preserve">                 № 2</w:t>
      </w:r>
      <w:r>
        <w:rPr>
          <w:rFonts w:ascii="Times New Roman" w:hAnsi="Times New Roman"/>
          <w:sz w:val="28"/>
          <w:szCs w:val="28"/>
        </w:rPr>
        <w:t>61</w:t>
      </w:r>
    </w:p>
    <w:p w:rsidR="007D5A5F" w:rsidRDefault="007D5A5F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F26900" w:rsidRPr="00D142F9" w:rsidRDefault="00F26900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142F9">
        <w:rPr>
          <w:rStyle w:val="c1"/>
          <w:rFonts w:ascii="Times New Roman" w:hAnsi="Times New Roman"/>
          <w:sz w:val="28"/>
          <w:szCs w:val="28"/>
        </w:rPr>
        <w:t xml:space="preserve">Об утверждении </w:t>
      </w:r>
      <w:r w:rsidR="007E75CD">
        <w:rPr>
          <w:rFonts w:ascii="Times New Roman" w:hAnsi="Times New Roman"/>
          <w:sz w:val="28"/>
          <w:szCs w:val="28"/>
        </w:rPr>
        <w:t xml:space="preserve">Положения об осуществлении муниципального контроля за соблюдением </w:t>
      </w:r>
      <w:proofErr w:type="gramStart"/>
      <w:r w:rsidR="007E75CD">
        <w:rPr>
          <w:rFonts w:ascii="Times New Roman" w:hAnsi="Times New Roman"/>
          <w:sz w:val="28"/>
          <w:szCs w:val="28"/>
        </w:rPr>
        <w:t>Правил благоустройства</w:t>
      </w:r>
      <w:r w:rsidRPr="00D142F9">
        <w:rPr>
          <w:rFonts w:ascii="Times New Roman" w:hAnsi="Times New Roman"/>
          <w:sz w:val="28"/>
          <w:szCs w:val="28"/>
        </w:rPr>
        <w:t xml:space="preserve"> территории Курского </w:t>
      </w:r>
      <w:r w:rsidR="00E634F2">
        <w:rPr>
          <w:rFonts w:ascii="Times New Roman" w:hAnsi="Times New Roman"/>
          <w:sz w:val="28"/>
          <w:szCs w:val="28"/>
        </w:rPr>
        <w:t>муниципального округа</w:t>
      </w:r>
      <w:r w:rsidRPr="00D142F9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F3733B" w:rsidRDefault="00F3733B" w:rsidP="00F373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F9" w:rsidRPr="004F288F" w:rsidRDefault="00F3733B" w:rsidP="00F373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4F288F">
        <w:rPr>
          <w:rFonts w:ascii="Times New Roman" w:hAnsi="Times New Roman"/>
          <w:sz w:val="28"/>
          <w:szCs w:val="28"/>
        </w:rPr>
        <w:t xml:space="preserve"> Российской Федерации,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4F288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и</w:t>
      </w:r>
      <w:r w:rsidRPr="004F288F">
        <w:rPr>
          <w:rFonts w:ascii="Times New Roman" w:hAnsi="Times New Roman"/>
          <w:sz w:val="28"/>
          <w:szCs w:val="28"/>
        </w:rPr>
        <w:t xml:space="preserve"> от 06 октября 2003 г. № 131-ФЗ  «Об общих при</w:t>
      </w:r>
      <w:r w:rsidRPr="004F288F">
        <w:rPr>
          <w:rFonts w:ascii="Times New Roman" w:hAnsi="Times New Roman"/>
          <w:sz w:val="28"/>
          <w:szCs w:val="28"/>
        </w:rPr>
        <w:t>н</w:t>
      </w:r>
      <w:r w:rsidRPr="004F288F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Федерации»,</w:t>
      </w:r>
      <w:r w:rsidRPr="002426D9">
        <w:t xml:space="preserve"> </w:t>
      </w:r>
      <w:r w:rsidRPr="000A64B0">
        <w:rPr>
          <w:rFonts w:ascii="Times New Roman" w:hAnsi="Times New Roman"/>
          <w:sz w:val="28"/>
          <w:szCs w:val="28"/>
        </w:rPr>
        <w:t>от 31 ию</w:t>
      </w:r>
      <w:r>
        <w:rPr>
          <w:rFonts w:ascii="Times New Roman" w:hAnsi="Times New Roman"/>
          <w:sz w:val="28"/>
          <w:szCs w:val="28"/>
        </w:rPr>
        <w:t>л</w:t>
      </w:r>
      <w:r w:rsidRPr="000A64B0">
        <w:rPr>
          <w:rFonts w:ascii="Times New Roman" w:hAnsi="Times New Roman"/>
          <w:sz w:val="28"/>
          <w:szCs w:val="28"/>
        </w:rPr>
        <w:t xml:space="preserve">я 2020 г. </w:t>
      </w:r>
      <w:r w:rsidRPr="002426D9">
        <w:rPr>
          <w:rFonts w:ascii="Times New Roman" w:hAnsi="Times New Roman"/>
          <w:sz w:val="28"/>
          <w:szCs w:val="28"/>
        </w:rPr>
        <w:t>№ 248-ФЗ «О государственном контроле (надзоре) и мун</w:t>
      </w:r>
      <w:r w:rsidRPr="002426D9">
        <w:rPr>
          <w:rFonts w:ascii="Times New Roman" w:hAnsi="Times New Roman"/>
          <w:sz w:val="28"/>
          <w:szCs w:val="28"/>
        </w:rPr>
        <w:t>и</w:t>
      </w:r>
      <w:r w:rsidRPr="002426D9">
        <w:rPr>
          <w:rFonts w:ascii="Times New Roman" w:hAnsi="Times New Roman"/>
          <w:sz w:val="28"/>
          <w:szCs w:val="28"/>
        </w:rPr>
        <w:t>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4F288F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4F288F">
        <w:rPr>
          <w:rFonts w:ascii="Times New Roman" w:hAnsi="Times New Roman"/>
          <w:sz w:val="28"/>
          <w:szCs w:val="28"/>
        </w:rPr>
        <w:t xml:space="preserve"> Курского муниц</w:t>
      </w:r>
      <w:r w:rsidRPr="004F288F">
        <w:rPr>
          <w:rFonts w:ascii="Times New Roman" w:hAnsi="Times New Roman"/>
          <w:sz w:val="28"/>
          <w:szCs w:val="28"/>
        </w:rPr>
        <w:t>и</w:t>
      </w:r>
      <w:r w:rsidRPr="004F288F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4F288F" w:rsidRDefault="0047729C" w:rsidP="004F28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Совет </w:t>
      </w:r>
      <w:r w:rsidR="00D142F9" w:rsidRPr="004F288F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E634F2">
        <w:rPr>
          <w:rFonts w:ascii="Times New Roman" w:hAnsi="Times New Roman"/>
          <w:sz w:val="28"/>
          <w:szCs w:val="28"/>
        </w:rPr>
        <w:t>округа</w:t>
      </w:r>
      <w:r w:rsidR="00D142F9"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РЕШИЛ: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Default="00D142F9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1. Утвердить прилагаем</w:t>
      </w:r>
      <w:r w:rsidR="007E75CD">
        <w:rPr>
          <w:rFonts w:ascii="Times New Roman" w:hAnsi="Times New Roman"/>
          <w:sz w:val="28"/>
          <w:szCs w:val="28"/>
        </w:rPr>
        <w:t>ое</w:t>
      </w:r>
      <w:r w:rsidR="00E1284C" w:rsidRPr="00E1284C">
        <w:rPr>
          <w:rFonts w:ascii="Times New Roman" w:hAnsi="Times New Roman"/>
          <w:sz w:val="28"/>
          <w:szCs w:val="28"/>
        </w:rPr>
        <w:t xml:space="preserve"> </w:t>
      </w:r>
      <w:r w:rsidR="007E75CD">
        <w:rPr>
          <w:rFonts w:ascii="Times New Roman" w:hAnsi="Times New Roman"/>
          <w:sz w:val="28"/>
          <w:szCs w:val="28"/>
        </w:rPr>
        <w:t>Положение</w:t>
      </w:r>
      <w:r w:rsidR="00E1284C" w:rsidRPr="00E1284C">
        <w:rPr>
          <w:rFonts w:ascii="Times New Roman" w:hAnsi="Times New Roman"/>
          <w:sz w:val="28"/>
          <w:szCs w:val="28"/>
        </w:rPr>
        <w:t xml:space="preserve"> </w:t>
      </w:r>
      <w:r w:rsidR="007E75CD" w:rsidRPr="007E75CD">
        <w:rPr>
          <w:rFonts w:ascii="Times New Roman" w:hAnsi="Times New Roman"/>
          <w:sz w:val="28"/>
          <w:szCs w:val="28"/>
        </w:rPr>
        <w:t>об осуществлении муниципал</w:t>
      </w:r>
      <w:r w:rsidR="007E75CD" w:rsidRPr="007E75CD">
        <w:rPr>
          <w:rFonts w:ascii="Times New Roman" w:hAnsi="Times New Roman"/>
          <w:sz w:val="28"/>
          <w:szCs w:val="28"/>
        </w:rPr>
        <w:t>ь</w:t>
      </w:r>
      <w:r w:rsidR="007E75CD" w:rsidRPr="007E75CD">
        <w:rPr>
          <w:rFonts w:ascii="Times New Roman" w:hAnsi="Times New Roman"/>
          <w:sz w:val="28"/>
          <w:szCs w:val="28"/>
        </w:rPr>
        <w:t xml:space="preserve">ного контроля за соблюдением </w:t>
      </w:r>
      <w:proofErr w:type="gramStart"/>
      <w:r w:rsidR="007E75CD" w:rsidRPr="007E75CD">
        <w:rPr>
          <w:rFonts w:ascii="Times New Roman" w:hAnsi="Times New Roman"/>
          <w:sz w:val="28"/>
          <w:szCs w:val="28"/>
        </w:rPr>
        <w:t>Правил благоустройства территории Курск</w:t>
      </w:r>
      <w:r w:rsidR="007E75CD" w:rsidRPr="007E75CD">
        <w:rPr>
          <w:rFonts w:ascii="Times New Roman" w:hAnsi="Times New Roman"/>
          <w:sz w:val="28"/>
          <w:szCs w:val="28"/>
        </w:rPr>
        <w:t>о</w:t>
      </w:r>
      <w:r w:rsidR="007E75CD">
        <w:rPr>
          <w:rFonts w:ascii="Times New Roman" w:hAnsi="Times New Roman"/>
          <w:sz w:val="28"/>
          <w:szCs w:val="28"/>
        </w:rPr>
        <w:t>го муниципального округа Став</w:t>
      </w:r>
      <w:r w:rsidR="007E75CD" w:rsidRPr="007E75CD">
        <w:rPr>
          <w:rFonts w:ascii="Times New Roman" w:hAnsi="Times New Roman"/>
          <w:sz w:val="28"/>
          <w:szCs w:val="28"/>
        </w:rPr>
        <w:t>ропольского края</w:t>
      </w:r>
      <w:proofErr w:type="gramEnd"/>
      <w:r w:rsidRPr="00D142F9">
        <w:rPr>
          <w:rFonts w:ascii="Times New Roman" w:hAnsi="Times New Roman"/>
          <w:sz w:val="28"/>
          <w:szCs w:val="28"/>
        </w:rPr>
        <w:t>.</w:t>
      </w:r>
    </w:p>
    <w:p w:rsidR="00D142F9" w:rsidRPr="00D142F9" w:rsidRDefault="00203103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42F9" w:rsidRPr="00D142F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D142F9" w:rsidRPr="00D142F9">
        <w:rPr>
          <w:rFonts w:ascii="Times New Roman" w:hAnsi="Times New Roman"/>
          <w:sz w:val="28"/>
          <w:szCs w:val="28"/>
        </w:rPr>
        <w:t>б</w:t>
      </w:r>
      <w:r w:rsidR="00D142F9" w:rsidRPr="00D142F9">
        <w:rPr>
          <w:rFonts w:ascii="Times New Roman" w:hAnsi="Times New Roman"/>
          <w:sz w:val="28"/>
          <w:szCs w:val="28"/>
        </w:rPr>
        <w:t>ликования (обнародования).</w:t>
      </w:r>
    </w:p>
    <w:p w:rsidR="00993D47" w:rsidRDefault="00993D47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753" w:rsidRDefault="0079675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6900" w:rsidRPr="00D142F9" w:rsidRDefault="00F26900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F26900" w:rsidRPr="00F26900" w:rsidTr="00A2024C">
        <w:tc>
          <w:tcPr>
            <w:tcW w:w="5070" w:type="dxa"/>
            <w:hideMark/>
          </w:tcPr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Заместитель председателя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Совета Курского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</w:t>
            </w:r>
            <w:proofErr w:type="spellStart"/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Ю.В.Чинаева</w:t>
            </w:r>
            <w:proofErr w:type="spellEnd"/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Глава </w:t>
            </w:r>
            <w:proofErr w:type="gramStart"/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муниципального округа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Ставропольского края     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С.И.Калашников                  </w:t>
            </w:r>
          </w:p>
        </w:tc>
      </w:tr>
    </w:tbl>
    <w:p w:rsidR="001B6AA8" w:rsidRDefault="001B6AA8" w:rsidP="00523036">
      <w:pPr>
        <w:spacing w:after="0" w:line="240" w:lineRule="exact"/>
      </w:pPr>
    </w:p>
    <w:p w:rsidR="004F26A2" w:rsidRDefault="004F26A2" w:rsidP="00523036">
      <w:pPr>
        <w:spacing w:after="0" w:line="240" w:lineRule="exact"/>
      </w:pPr>
    </w:p>
    <w:p w:rsidR="0047729C" w:rsidRDefault="0047729C" w:rsidP="00523036">
      <w:pPr>
        <w:spacing w:after="0" w:line="240" w:lineRule="exact"/>
      </w:pPr>
    </w:p>
    <w:p w:rsidR="004F26A2" w:rsidRDefault="004F26A2" w:rsidP="00523036">
      <w:pPr>
        <w:spacing w:after="0" w:line="240" w:lineRule="exact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673DF1" w:rsidRDefault="00673DF1" w:rsidP="005E5F55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5F" w:rsidRDefault="007D5A5F" w:rsidP="005E5F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26900" w:rsidRPr="00F26900" w:rsidRDefault="00F26900" w:rsidP="00F2690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26900" w:rsidRPr="00F26900" w:rsidRDefault="00F26900" w:rsidP="00F2690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t xml:space="preserve">решением Совета Курского </w:t>
      </w:r>
    </w:p>
    <w:p w:rsidR="00F26900" w:rsidRPr="00F26900" w:rsidRDefault="00F26900" w:rsidP="00F2690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t>муниципального округа</w:t>
      </w:r>
    </w:p>
    <w:p w:rsidR="00F26900" w:rsidRPr="00F26900" w:rsidRDefault="00F26900" w:rsidP="00F2690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E9327D" w:rsidRPr="008464B5" w:rsidRDefault="00F26900" w:rsidP="00F2690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 сентября 2021 г. </w:t>
      </w:r>
      <w:r w:rsidRPr="00F2690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261</w:t>
      </w:r>
    </w:p>
    <w:p w:rsidR="00F26900" w:rsidRDefault="00F26900" w:rsidP="00036ED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F26900" w:rsidRDefault="00F26900" w:rsidP="00036ED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5056DD" w:rsidRPr="00683464" w:rsidRDefault="007E75CD" w:rsidP="00036ED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ПОЛОЖЕНИЕ</w:t>
      </w:r>
    </w:p>
    <w:p w:rsidR="005056DD" w:rsidRDefault="007E75CD" w:rsidP="00036E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осуществлении муниципального контроля за соблюдением </w:t>
      </w:r>
      <w:proofErr w:type="gramStart"/>
      <w:r>
        <w:rPr>
          <w:rFonts w:ascii="Times New Roman" w:hAnsi="Times New Roman"/>
          <w:sz w:val="28"/>
          <w:szCs w:val="28"/>
        </w:rPr>
        <w:t>Правил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устройства</w:t>
      </w:r>
      <w:r w:rsidRPr="00D142F9">
        <w:rPr>
          <w:rFonts w:ascii="Times New Roman" w:hAnsi="Times New Roman"/>
          <w:sz w:val="28"/>
          <w:szCs w:val="28"/>
        </w:rPr>
        <w:t xml:space="preserve"> территории Курского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D142F9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7E75CD" w:rsidRDefault="007E75CD" w:rsidP="007E75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683464" w:rsidRP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6DD" w:rsidRPr="003D0586" w:rsidRDefault="00B61365" w:rsidP="007E7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86">
        <w:rPr>
          <w:rFonts w:ascii="Times New Roman" w:hAnsi="Times New Roman" w:cs="Times New Roman"/>
          <w:sz w:val="28"/>
          <w:szCs w:val="28"/>
        </w:rPr>
        <w:t xml:space="preserve">1. </w:t>
      </w:r>
      <w:r w:rsidR="007E75CD" w:rsidRPr="007E75CD">
        <w:rPr>
          <w:rFonts w:ascii="Times New Roman" w:hAnsi="Times New Roman" w:cs="Times New Roman"/>
          <w:sz w:val="28"/>
          <w:szCs w:val="28"/>
        </w:rPr>
        <w:t>Настоящее Положение уст</w:t>
      </w:r>
      <w:r w:rsidR="007E75CD">
        <w:rPr>
          <w:rFonts w:ascii="Times New Roman" w:hAnsi="Times New Roman" w:cs="Times New Roman"/>
          <w:sz w:val="28"/>
          <w:szCs w:val="28"/>
        </w:rPr>
        <w:t>анавливает порядок организации</w:t>
      </w:r>
      <w:r w:rsidR="007E75CD" w:rsidRPr="007E75CD">
        <w:rPr>
          <w:rFonts w:ascii="Times New Roman" w:hAnsi="Times New Roman" w:cs="Times New Roman"/>
          <w:sz w:val="28"/>
          <w:szCs w:val="28"/>
        </w:rPr>
        <w:t>и ос</w:t>
      </w:r>
      <w:r w:rsidR="007E75CD" w:rsidRPr="007E75CD">
        <w:rPr>
          <w:rFonts w:ascii="Times New Roman" w:hAnsi="Times New Roman" w:cs="Times New Roman"/>
          <w:sz w:val="28"/>
          <w:szCs w:val="28"/>
        </w:rPr>
        <w:t>у</w:t>
      </w:r>
      <w:r w:rsidR="007E75CD" w:rsidRPr="007E75CD">
        <w:rPr>
          <w:rFonts w:ascii="Times New Roman" w:hAnsi="Times New Roman" w:cs="Times New Roman"/>
          <w:sz w:val="28"/>
          <w:szCs w:val="28"/>
        </w:rPr>
        <w:t xml:space="preserve">ществлениямуниципального </w:t>
      </w:r>
      <w:proofErr w:type="gramStart"/>
      <w:r w:rsidR="007E75CD" w:rsidRPr="007E75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75CD" w:rsidRPr="007E75C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</w:t>
      </w:r>
      <w:r w:rsidR="007E75CD" w:rsidRPr="007E75CD">
        <w:rPr>
          <w:rFonts w:ascii="Times New Roman" w:hAnsi="Times New Roman" w:cs="Times New Roman"/>
          <w:sz w:val="28"/>
          <w:szCs w:val="28"/>
        </w:rPr>
        <w:t>й</w:t>
      </w:r>
      <w:r w:rsidR="007E75CD" w:rsidRPr="007E75CD">
        <w:rPr>
          <w:rFonts w:ascii="Times New Roman" w:hAnsi="Times New Roman" w:cs="Times New Roman"/>
          <w:sz w:val="28"/>
          <w:szCs w:val="28"/>
        </w:rPr>
        <w:t>ства территории Курского муниципального округа Ставропольского края</w:t>
      </w:r>
      <w:r w:rsidR="007E75CD">
        <w:rPr>
          <w:rFonts w:ascii="Times New Roman" w:hAnsi="Times New Roman" w:cs="Times New Roman"/>
          <w:sz w:val="28"/>
          <w:szCs w:val="28"/>
        </w:rPr>
        <w:t xml:space="preserve"> (далее - муниципальный контроль)</w:t>
      </w:r>
      <w:r w:rsidR="00E9327D">
        <w:rPr>
          <w:rFonts w:ascii="Times New Roman" w:hAnsi="Times New Roman" w:cs="Times New Roman"/>
          <w:sz w:val="28"/>
          <w:szCs w:val="28"/>
        </w:rPr>
        <w:t>.</w:t>
      </w:r>
    </w:p>
    <w:p w:rsidR="007E75CD" w:rsidRPr="007E75CD" w:rsidRDefault="007E75CD" w:rsidP="009D0E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 отношениям, связанным с осуществлением муниципального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троля, организацией и проведением профилактических мероприятий и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трольных (надзорных) мероприятий (далее 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мероприятий) в отношении объектов контроля (далее 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 контроля, контролируемые 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ца) применяются положения Федерального закона от 31</w:t>
      </w:r>
      <w:r w:rsidR="00203103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203103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 в Российской Феде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рации»</w:t>
      </w:r>
      <w:r w:rsidR="0020310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Федеральный закон)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3. Муниципальный контроль осуществляется 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Курск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го муниципального округа Ставропольского края</w:t>
      </w:r>
      <w:r w:rsidR="00203103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отдела муниципал</w:t>
      </w:r>
      <w:r w:rsidR="002031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03103">
        <w:rPr>
          <w:rFonts w:ascii="Times New Roman" w:eastAsia="Times New Roman" w:hAnsi="Times New Roman"/>
          <w:sz w:val="28"/>
          <w:szCs w:val="28"/>
          <w:lang w:eastAsia="ru-RU"/>
        </w:rPr>
        <w:t>ного хозяйства, архитектуры и градостроительства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контрольный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D0E08">
        <w:rPr>
          <w:rFonts w:ascii="Times New Roman" w:eastAsia="Times New Roman" w:hAnsi="Times New Roman"/>
          <w:sz w:val="28"/>
          <w:szCs w:val="28"/>
          <w:lang w:eastAsia="ru-RU"/>
        </w:rPr>
        <w:t>ган).</w:t>
      </w:r>
    </w:p>
    <w:p w:rsidR="007E75CD" w:rsidRPr="007E75CD" w:rsidRDefault="005732A2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 Объектами контроля являются:</w:t>
      </w:r>
    </w:p>
    <w:p w:rsidR="007E75CD" w:rsidRPr="005732A2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граждан и организаций, в ра</w:t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ках которых должны соблюдаться обязательные требования, в том числе предъявляемые к гражданам и организациям, осуществляющим деятел</w:t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ность, действия (бездействие);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</w:t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32A2">
        <w:rPr>
          <w:rFonts w:ascii="Times New Roman" w:eastAsia="Times New Roman" w:hAnsi="Times New Roman"/>
          <w:sz w:val="28"/>
          <w:szCs w:val="28"/>
          <w:lang w:eastAsia="ru-RU"/>
        </w:rPr>
        <w:t>ляются обязательные требования.</w:t>
      </w:r>
      <w:proofErr w:type="gramEnd"/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 Учет объектов контроля осуществляется в соответствии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настоящим положением посредством: 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перечня </w:t>
      </w:r>
      <w:r w:rsidR="00957F8C">
        <w:rPr>
          <w:rFonts w:ascii="Times New Roman" w:eastAsia="Times New Roman" w:hAnsi="Times New Roman"/>
          <w:sz w:val="28"/>
          <w:szCs w:val="28"/>
          <w:lang w:eastAsia="ru-RU"/>
        </w:rPr>
        <w:t>видов муниципального контроля и структурных подраздел</w:t>
      </w:r>
      <w:r w:rsidR="00957F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7F8C">
        <w:rPr>
          <w:rFonts w:ascii="Times New Roman" w:eastAsia="Times New Roman" w:hAnsi="Times New Roman"/>
          <w:sz w:val="28"/>
          <w:szCs w:val="28"/>
          <w:lang w:eastAsia="ru-RU"/>
        </w:rPr>
        <w:t>ний администрации Курского муниципального округа Ставропольского края, уполномоченных на их осуществление на территории Курского муниципал</w:t>
      </w:r>
      <w:r w:rsidR="00957F8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57F8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>ого округа Ставропольского края,</w:t>
      </w:r>
      <w:r w:rsidR="00881137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</w:t>
      </w:r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Курского муниципального округа Ставропольского края от 17 июня 2021 г. № 620 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 размещенного на официальном сайте контрольного органа в сети «Интернет»;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иных федеральных или региональных информационных систем,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 путем получения сведений в порядке межведомственного 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формационного взаимодействия.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ведомственного взаимодействия, а также общедоступная информация.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соотве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ствующие сведения, документы содержатся в государственных или муниц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пальных информационных ресурсах.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Перечень объектов контроля содержит следующую информацию: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 полное наименование юридического лица или фамилия, имя и отч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ство (при наличии) индивидуального предпринимателя, деятельности и (или) производственным объектам которых присвоена категория риска (при нал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чии);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 основной государственный регистрационный номер;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 идентификационный номер налогоплательщика;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4) наименование объекта контроля (при наличии);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5) место нахождения объекта контроля;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Размещение информации в перечне и информационных системах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ществляется с учетом требований законодательства Российской Федерации о государственной и иной охраняемой законом тайне.</w:t>
      </w:r>
    </w:p>
    <w:p w:rsidR="00F22044" w:rsidRDefault="007E75CD" w:rsidP="00F22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6. Предметом муниципального контроля является</w:t>
      </w:r>
      <w:r w:rsidR="00F220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2044" w:rsidRPr="00F22044" w:rsidRDefault="00F22044" w:rsidP="00F220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</w:t>
      </w:r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 лицами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требований, уст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новленных Правилами благоустройства территории Курского муниципальн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го округа Ставропольского края, утвержденными решением Совета Курского муниципального округа Ставропольского края  от 10</w:t>
      </w:r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  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2020 г. № 80 (да</w:t>
      </w:r>
      <w:r w:rsidR="00B35E3E">
        <w:rPr>
          <w:rFonts w:ascii="Times New Roman" w:eastAsia="Times New Roman" w:hAnsi="Times New Roman"/>
          <w:sz w:val="28"/>
          <w:szCs w:val="28"/>
          <w:lang w:eastAsia="ru-RU"/>
        </w:rPr>
        <w:t>лее - Правила благоустройства);</w:t>
      </w:r>
    </w:p>
    <w:p w:rsidR="007E75CD" w:rsidRPr="00F22044" w:rsidRDefault="00F22044" w:rsidP="00F220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исполнение решений, принимаемых по результатам контрольных м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044">
        <w:rPr>
          <w:rFonts w:ascii="Times New Roman" w:eastAsia="Times New Roman" w:hAnsi="Times New Roman"/>
          <w:sz w:val="28"/>
          <w:szCs w:val="28"/>
          <w:lang w:eastAsia="ru-RU"/>
        </w:rPr>
        <w:t>роприятий.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7. Муниципальный контроль осуществляется посредством проведения: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 профилактических мероприятий;</w:t>
      </w:r>
    </w:p>
    <w:p w:rsidR="007E75CD" w:rsidRPr="007E75CD" w:rsidRDefault="006A09FA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2) контрольных мероприятий с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взаимодействием с контролируемым лицом;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 контрольных мероприятий без взаимодействия с контролируемым лицом.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8. Муниципальный контроль вправе осуществлять следующие дол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ностные лица</w:t>
      </w:r>
      <w:r w:rsidRPr="00C87D8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191A" w:rsidRPr="00A5385D" w:rsidRDefault="00F3733B" w:rsidP="007619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1) глава Курского муниципального округа Ставропольского края (да-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лее - руководитель контрольного органа) либо первый заместитель главы а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страции Курского муниципального округа Ставропольского края;</w:t>
      </w:r>
      <w:bookmarkStart w:id="0" w:name="_GoBack"/>
      <w:bookmarkEnd w:id="0"/>
    </w:p>
    <w:p w:rsidR="00F3733B" w:rsidRPr="00A5385D" w:rsidRDefault="00F3733B" w:rsidP="00F37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 xml:space="preserve">2) заведующий сектором архитектуры и градостроительства - главный архитектор отдела муниципального хозяйства, архитектуры и </w:t>
      </w:r>
      <w:proofErr w:type="spellStart"/>
      <w:proofErr w:type="gramStart"/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градострои-тельства</w:t>
      </w:r>
      <w:proofErr w:type="spellEnd"/>
      <w:proofErr w:type="gramEnd"/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Курского муниципального округа Ставропольского края</w:t>
      </w:r>
      <w:r w:rsidR="0076191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инспектор)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733B" w:rsidRPr="00A5385D" w:rsidRDefault="00F3733B" w:rsidP="00F37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 xml:space="preserve">3) главный специалист сектора архитектуры и градостроительства </w:t>
      </w:r>
      <w:proofErr w:type="gramStart"/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от-дела</w:t>
      </w:r>
      <w:proofErr w:type="gramEnd"/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хозяйства, архитектуры и градостроительства админ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страции Курского муниципального округа Ставропольского края</w:t>
      </w:r>
      <w:r w:rsidR="00761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91A" w:rsidRPr="00A5385D">
        <w:rPr>
          <w:rFonts w:ascii="Times New Roman" w:eastAsia="Times New Roman" w:hAnsi="Times New Roman"/>
          <w:sz w:val="28"/>
          <w:szCs w:val="28"/>
          <w:lang w:eastAsia="ru-RU"/>
        </w:rPr>
        <w:t>(далее - и</w:t>
      </w:r>
      <w:r w:rsidR="0076191A" w:rsidRPr="00A5385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6191A" w:rsidRPr="00A5385D">
        <w:rPr>
          <w:rFonts w:ascii="Times New Roman" w:eastAsia="Times New Roman" w:hAnsi="Times New Roman"/>
          <w:sz w:val="28"/>
          <w:szCs w:val="28"/>
          <w:lang w:eastAsia="ru-RU"/>
        </w:rPr>
        <w:t>спектор)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733B" w:rsidRPr="00A5385D" w:rsidRDefault="00F3733B" w:rsidP="00F37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4) главный специалист отдела сельского хозяйства и охраны окружа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щей среды администрации Курского муниципального округа Ставропольск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го края</w:t>
      </w:r>
      <w:r w:rsidR="0076191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инспектор)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733B" w:rsidRDefault="00F3733B" w:rsidP="007619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5) начальник территориального отдела администрации Курского мун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ципального округа Ставропольского края на территории, подведомс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твенной территориальному отделу </w:t>
      </w:r>
      <w:r w:rsidRPr="00A5385D">
        <w:rPr>
          <w:rFonts w:ascii="Times New Roman" w:eastAsia="Times New Roman" w:hAnsi="Times New Roman"/>
          <w:sz w:val="28"/>
          <w:szCs w:val="28"/>
          <w:lang w:eastAsia="ru-RU"/>
        </w:rPr>
        <w:t>(далее - инспектор).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5CD" w:rsidRPr="007E75CD" w:rsidRDefault="007E75CD" w:rsidP="00F37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9. Принятие решений о проведении контрольных мероприятий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ществляет </w:t>
      </w:r>
      <w:r w:rsidR="00881137" w:rsidRPr="00881137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контрольного органа</w:t>
      </w:r>
      <w:r w:rsidR="0088113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иные уполномоченные должностные лица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CD" w:rsidRDefault="002E732A" w:rsidP="00036E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2E732A">
        <w:rPr>
          <w:rFonts w:ascii="Times New Roman" w:eastAsia="Times New Roman" w:hAnsi="Times New Roman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РИСКАМИ ПРИЧИНЕНИЯ ВРЕДА (УЩЕРБА) ОХР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НЯЕМЫМ ЗАКОНОМ ЦЕННОСТЯМ ПРИ ОСУЩЕСТВЛЕНИИ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КОНТРОЛЯ</w:t>
      </w:r>
    </w:p>
    <w:p w:rsidR="007E75CD" w:rsidRPr="007E75CD" w:rsidRDefault="007E75CD" w:rsidP="002E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5CD" w:rsidRPr="007E75CD" w:rsidRDefault="007E75CD" w:rsidP="002E73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10. Система оценки и управления рисками причинения вреда (ущерба) охраняемым законом ценностям при осуществлении муниципального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троля не применяется.</w:t>
      </w:r>
    </w:p>
    <w:p w:rsidR="007E75CD" w:rsidRPr="002E732A" w:rsidRDefault="007E75CD" w:rsidP="002E732A">
      <w:pPr>
        <w:widowControl w:val="0"/>
        <w:spacing w:after="0" w:line="240" w:lineRule="auto"/>
        <w:rPr>
          <w:rFonts w:ascii="Times New Roman" w:eastAsia="Times New Roman" w:hAnsi="Times New Roman"/>
          <w:sz w:val="32"/>
          <w:szCs w:val="16"/>
          <w:lang w:eastAsia="ru-RU"/>
        </w:rPr>
      </w:pPr>
    </w:p>
    <w:p w:rsidR="007E75CD" w:rsidRPr="002E732A" w:rsidRDefault="007E75CD" w:rsidP="00036ED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2A">
        <w:rPr>
          <w:rFonts w:ascii="Times New Roman" w:eastAsia="Times New Roman" w:hAnsi="Times New Roman"/>
          <w:sz w:val="28"/>
          <w:szCs w:val="28"/>
          <w:lang w:eastAsia="ru-RU"/>
        </w:rPr>
        <w:t>III.</w:t>
      </w:r>
      <w:r w:rsidR="002E732A" w:rsidRPr="002E73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РИСКОВ ПРИЧИНЕНИЯ ВРЕДА (УЩЕРБА) ОХР</w:t>
      </w:r>
      <w:r w:rsidR="002E732A" w:rsidRPr="002E73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732A" w:rsidRPr="002E732A">
        <w:rPr>
          <w:rFonts w:ascii="Times New Roman" w:eastAsia="Times New Roman" w:hAnsi="Times New Roman"/>
          <w:sz w:val="28"/>
          <w:szCs w:val="28"/>
          <w:lang w:eastAsia="ru-RU"/>
        </w:rPr>
        <w:t xml:space="preserve">НЯЕМЫМ ЗАКОНОМ ЦЕННОСТЯМ </w:t>
      </w:r>
      <w:r w:rsidRPr="002E732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5CD" w:rsidRPr="007E75CD" w:rsidRDefault="007E75CD" w:rsidP="007E75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CD" w:rsidRPr="007E75CD" w:rsidRDefault="007E75CD" w:rsidP="00E9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11.При осуществлении муниципального контроля проведение проф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лактических мероприятий, направленных на снижение риска причинения вреда (ущерба), является приоритетным по отношению к проведению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трольных </w:t>
      </w:r>
      <w:r w:rsidR="00E9206C">
        <w:rPr>
          <w:rFonts w:ascii="Times New Roman" w:eastAsia="Times New Roman" w:hAnsi="Times New Roman"/>
          <w:sz w:val="28"/>
          <w:szCs w:val="28"/>
          <w:lang w:eastAsia="ru-RU"/>
        </w:rPr>
        <w:t>мероприятий.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</w:t>
      </w:r>
      <w:r w:rsidR="00E920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профилактики рисков причинения вреда), утвержденной руководителем контрольного органа, прошедшей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щественное обсуждение, и размещенной на официальном сайте контрол</w:t>
      </w:r>
      <w:r w:rsidR="00E9206C">
        <w:rPr>
          <w:rFonts w:ascii="Times New Roman" w:eastAsia="Times New Roman" w:hAnsi="Times New Roman"/>
          <w:sz w:val="28"/>
          <w:szCs w:val="28"/>
          <w:lang w:eastAsia="ru-RU"/>
        </w:rPr>
        <w:t>ьного органа в сети «Интернет».</w:t>
      </w:r>
    </w:p>
    <w:p w:rsidR="007E75CD" w:rsidRPr="009920F5" w:rsidRDefault="007E75CD" w:rsidP="0080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13. Программа профилактики рисков причинения вреда утверждается ежегодно в срок не позднее </w:t>
      </w:r>
      <w:r w:rsidR="00802CE5" w:rsidRPr="00802CE5">
        <w:rPr>
          <w:rFonts w:ascii="Times New Roman" w:eastAsia="Times New Roman" w:hAnsi="Times New Roman"/>
          <w:sz w:val="28"/>
          <w:szCs w:val="28"/>
          <w:lang w:eastAsia="ru-RU"/>
        </w:rPr>
        <w:t xml:space="preserve"> 20 декабря предшествующего года и размещае</w:t>
      </w:r>
      <w:r w:rsidR="00802CE5" w:rsidRPr="00802CE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02CE5" w:rsidRPr="00802CE5">
        <w:rPr>
          <w:rFonts w:ascii="Times New Roman" w:eastAsia="Times New Roman" w:hAnsi="Times New Roman"/>
          <w:sz w:val="28"/>
          <w:szCs w:val="28"/>
          <w:lang w:eastAsia="ru-RU"/>
        </w:rPr>
        <w:t xml:space="preserve">ся на официальном сайте контрольного (надзорного) органа в сети </w:t>
      </w:r>
      <w:r w:rsidR="00802CE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02CE5" w:rsidRPr="00802CE5">
        <w:rPr>
          <w:rFonts w:ascii="Times New Roman" w:eastAsia="Times New Roman" w:hAnsi="Times New Roman"/>
          <w:sz w:val="28"/>
          <w:szCs w:val="28"/>
          <w:lang w:eastAsia="ru-RU"/>
        </w:rPr>
        <w:t>Инте</w:t>
      </w:r>
      <w:r w:rsidR="00802CE5" w:rsidRPr="00802C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02CE5" w:rsidRPr="00802CE5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="00802C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2CE5" w:rsidRPr="00802CE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дней со дня утверждения. </w:t>
      </w:r>
    </w:p>
    <w:p w:rsidR="007E75CD" w:rsidRPr="007E75CD" w:rsidRDefault="007E75CD" w:rsidP="009920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14. Контрольный орган при проведении профилактических меропри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тий осуществляет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емыми лицами, проводятся только с согласия данных контролируемых лиц либо по их ини</w:t>
      </w:r>
      <w:r w:rsidR="009920F5">
        <w:rPr>
          <w:rFonts w:ascii="Times New Roman" w:eastAsia="Times New Roman" w:hAnsi="Times New Roman"/>
          <w:sz w:val="28"/>
          <w:szCs w:val="28"/>
          <w:lang w:eastAsia="ru-RU"/>
        </w:rPr>
        <w:t>циативе.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15. В случае</w:t>
      </w:r>
      <w:proofErr w:type="gramStart"/>
      <w:r w:rsidR="009920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кой вред (ущерб) причинен, инспектор незамедлительно направляет инфо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мацию об этом руководителю (заместителю руководителя) контрольного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гана для принятия решения о пров</w:t>
      </w:r>
      <w:r w:rsidR="009920F5">
        <w:rPr>
          <w:rFonts w:ascii="Times New Roman" w:eastAsia="Times New Roman" w:hAnsi="Times New Roman"/>
          <w:sz w:val="28"/>
          <w:szCs w:val="28"/>
          <w:lang w:eastAsia="ru-RU"/>
        </w:rPr>
        <w:t>едении контрольных мероприятий.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16. Профилактические мероприятия, предусмотренные программой профилактики рисков причинения вреда, обязательны для проведения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20F5">
        <w:rPr>
          <w:rFonts w:ascii="Times New Roman" w:eastAsia="Times New Roman" w:hAnsi="Times New Roman"/>
          <w:sz w:val="28"/>
          <w:szCs w:val="28"/>
          <w:lang w:eastAsia="ru-RU"/>
        </w:rPr>
        <w:t>трольным органом.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17. Контрольный орган может проводить профилактические меропри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тия, не предусмотренные программой профилактики рисков причинения вр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20F5"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18. Контрольный орган в рамках осуществления муниципального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троля проводит следующ</w:t>
      </w:r>
      <w:r w:rsidR="00F83466">
        <w:rPr>
          <w:rFonts w:ascii="Times New Roman" w:eastAsia="Times New Roman" w:hAnsi="Times New Roman"/>
          <w:sz w:val="28"/>
          <w:szCs w:val="28"/>
          <w:lang w:eastAsia="ru-RU"/>
        </w:rPr>
        <w:t>ие профилактические мероприятия:</w:t>
      </w:r>
    </w:p>
    <w:p w:rsidR="007E75CD" w:rsidRPr="001A4FD0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4FD0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7E75CD" w:rsidRPr="001A4FD0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1A4FD0">
        <w:rPr>
          <w:rFonts w:ascii="Times New Roman" w:eastAsia="Times New Roman" w:hAnsi="Times New Roman"/>
          <w:sz w:val="28"/>
          <w:szCs w:val="28"/>
          <w:lang w:eastAsia="ru-RU"/>
        </w:rPr>
        <w:tab/>
        <w:t>2) обобщение правоприменительной практики;</w:t>
      </w:r>
    </w:p>
    <w:p w:rsidR="007E75CD" w:rsidRPr="001A4FD0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1A4F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466" w:rsidRPr="001A4F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4FD0">
        <w:rPr>
          <w:rFonts w:ascii="Times New Roman" w:eastAsia="Times New Roman" w:hAnsi="Times New Roman"/>
          <w:sz w:val="28"/>
          <w:szCs w:val="28"/>
          <w:lang w:eastAsia="ru-RU"/>
        </w:rPr>
        <w:t>) объявление предостережения;</w:t>
      </w:r>
    </w:p>
    <w:p w:rsidR="007E75CD" w:rsidRPr="001A4FD0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1A4FD0">
        <w:rPr>
          <w:rFonts w:ascii="Times New Roman" w:eastAsia="Times New Roman" w:hAnsi="Times New Roman"/>
          <w:sz w:val="28"/>
          <w:szCs w:val="28"/>
          <w:lang w:eastAsia="ru-RU"/>
        </w:rPr>
        <w:tab/>
        <w:t>5) консультирование;</w:t>
      </w:r>
    </w:p>
    <w:p w:rsidR="007E75CD" w:rsidRPr="00F83466" w:rsidRDefault="007E75CD" w:rsidP="00F83466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4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) профилактический визит.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19. Информирование осуществляется должностными лицами контрол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ного органа посредством размещения сведений, предусмотренных частью 3 статьи 46 Федерального закона на официальном сайте контрольного органа в сети «Интернет», в средствах массовой информации и в фо</w:t>
      </w:r>
      <w:r w:rsidR="00F83466">
        <w:rPr>
          <w:rFonts w:ascii="Times New Roman" w:eastAsia="Times New Roman" w:hAnsi="Times New Roman"/>
          <w:sz w:val="28"/>
          <w:szCs w:val="28"/>
          <w:lang w:eastAsia="ru-RU"/>
        </w:rPr>
        <w:t>рм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>е информир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="00F834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Размещенные сведения поддерживаются в актуальном состоянии и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новляются в срок не позднее </w:t>
      </w:r>
      <w:r w:rsidR="000E3954" w:rsidRPr="000E39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Должностные лица, ответственные за размещение информации, пред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смотренной настоящим положением, определяются </w:t>
      </w:r>
      <w:r w:rsidR="000E3954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трольного орга</w:t>
      </w:r>
      <w:r w:rsidR="000E3954">
        <w:rPr>
          <w:rFonts w:ascii="Times New Roman" w:eastAsia="Times New Roman" w:hAnsi="Times New Roman"/>
          <w:sz w:val="28"/>
          <w:szCs w:val="28"/>
          <w:lang w:eastAsia="ru-RU"/>
        </w:rPr>
        <w:t>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20. Обобщение правоприменительной практики осуществляется дол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ностными лицами контрольного органа путем сбора и анализа данных о 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веденных контрольных мероприятиях и их результатов, а также поступивши</w:t>
      </w:r>
      <w:r w:rsidR="000E3954">
        <w:rPr>
          <w:rFonts w:ascii="Times New Roman" w:eastAsia="Times New Roman" w:hAnsi="Times New Roman"/>
          <w:sz w:val="28"/>
          <w:szCs w:val="28"/>
          <w:lang w:eastAsia="ru-RU"/>
        </w:rPr>
        <w:t>х в контрольный орган обращений</w:t>
      </w:r>
      <w:r w:rsidR="000E395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ного контроля, который в обязательном порядке проходит публичные обсу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Доклад утверждается </w:t>
      </w:r>
      <w:r w:rsidR="000E3954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контрольного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гана.</w:t>
      </w:r>
    </w:p>
    <w:p w:rsidR="007E75CD" w:rsidRPr="007E75CD" w:rsidRDefault="007E75CD" w:rsidP="001A4F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Доклад, содержащий результаты обобщения правоприменительной практики по осуществлению муниципального контроля за предыдущий год, размещается в срок до 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>01марта</w:t>
      </w:r>
      <w:r w:rsidR="00036E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0643C" w:rsidRPr="0090643C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годом обобщения пра</w:t>
      </w:r>
      <w:r w:rsidR="009064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064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64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применительной практики,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контрольного органа в 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F5D31">
        <w:rPr>
          <w:rFonts w:ascii="Times New Roman" w:eastAsia="Times New Roman" w:hAnsi="Times New Roman"/>
          <w:sz w:val="28"/>
          <w:szCs w:val="28"/>
          <w:lang w:eastAsia="ru-RU"/>
        </w:rPr>
        <w:t>ти «Интернет».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Предостережение о недопустимости нарушения обязательных тр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бований объявляется контролируемому лицу инспектором в случае получ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ния им сведений о готовящихся или возможных нарушениях обязательных требований, а также о непосредственных нарушениях обязательных требов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4FD0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7E75CD" w:rsidRPr="007E75CD" w:rsidRDefault="007E75CD" w:rsidP="001A4F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Предостережение оформляется в форме электронного документа или в письменной форме с учетом особенностей, предусмотренных пунктом 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 xml:space="preserve">75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Положения.</w:t>
      </w:r>
    </w:p>
    <w:p w:rsidR="007E75CD" w:rsidRPr="007E75CD" w:rsidRDefault="007E75CD" w:rsidP="001A4F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Объявленное предостережение направляется в течение 3 рабочих дней с момента объявления.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Инспектор регистрирует предостережение в журнале учета объявле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ных им предостережений с присвоением регистрационного номера.</w:t>
      </w:r>
    </w:p>
    <w:p w:rsidR="007E75CD" w:rsidRPr="007E75CD" w:rsidRDefault="007E75CD" w:rsidP="007976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 случае объявления контрольным органом предостережения о недоп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а) наименование контролируемого лица;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б) сведения об объекте контроля;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в) дату и номер предостережения, направленного в адрес контролиру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мого лица;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г) обоснование позиции, доводы в отношении указанных в предостер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д) желаемый способ получения ответа по итогам рассмотрения возр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жения;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е) фамилию, имя, отчество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направившего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возражение;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ж) дату направления возражения.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Возражение рассматривается инспектором, объявившим предостереж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ние, не позднее 30 дней с момента получения такого возражения.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 принятия представленных контролируемым лицом в возраж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ниях доводов инспектор аннулирует направленное предостережение с соо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ветствующей отметкой в журнале уче</w:t>
      </w:r>
      <w:r w:rsidR="001A4FD0">
        <w:rPr>
          <w:rFonts w:ascii="Times New Roman" w:eastAsia="Times New Roman" w:hAnsi="Times New Roman"/>
          <w:sz w:val="28"/>
          <w:szCs w:val="28"/>
          <w:lang w:eastAsia="ru-RU"/>
        </w:rPr>
        <w:t>та объявленных предостережений.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036E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Консультирование контролируемых лиц и их представителей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ществляется инспектором, по обращениям контролируемых лиц и их пре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ставителей по вопросам, связанным с организацией и осуществлением мун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ципального контроля.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Консультирование осуществляется без взимания платы.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дения профилактических мероприятий, контрольных мероприятий.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Личный прием граждан проводится руководителем или заместителями руководителя контрольного органа.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«Интернет».</w:t>
      </w:r>
    </w:p>
    <w:p w:rsidR="001A4FD0" w:rsidRPr="001A4FD0" w:rsidRDefault="001A4FD0" w:rsidP="001A4F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D0">
        <w:rPr>
          <w:rFonts w:ascii="Times New Roman" w:hAnsi="Times New Roman"/>
          <w:sz w:val="28"/>
          <w:szCs w:val="28"/>
          <w:lang w:eastAsia="ru-RU"/>
        </w:rPr>
        <w:t>Консультирование контролируемых лиц и их представителей ос</w:t>
      </w:r>
      <w:r w:rsidRPr="001A4FD0">
        <w:rPr>
          <w:rFonts w:ascii="Times New Roman" w:hAnsi="Times New Roman"/>
          <w:sz w:val="28"/>
          <w:szCs w:val="28"/>
          <w:lang w:eastAsia="ru-RU"/>
        </w:rPr>
        <w:t>у</w:t>
      </w:r>
      <w:r w:rsidRPr="001A4FD0">
        <w:rPr>
          <w:rFonts w:ascii="Times New Roman" w:hAnsi="Times New Roman"/>
          <w:sz w:val="28"/>
          <w:szCs w:val="28"/>
          <w:lang w:eastAsia="ru-RU"/>
        </w:rPr>
        <w:t>ществляется по вопросам, связанным с организацией и осуществлением м</w:t>
      </w:r>
      <w:r w:rsidRPr="001A4FD0">
        <w:rPr>
          <w:rFonts w:ascii="Times New Roman" w:hAnsi="Times New Roman"/>
          <w:sz w:val="28"/>
          <w:szCs w:val="28"/>
          <w:lang w:eastAsia="ru-RU"/>
        </w:rPr>
        <w:t>у</w:t>
      </w:r>
      <w:r w:rsidRPr="001A4FD0">
        <w:rPr>
          <w:rFonts w:ascii="Times New Roman" w:hAnsi="Times New Roman"/>
          <w:sz w:val="28"/>
          <w:szCs w:val="28"/>
          <w:lang w:eastAsia="ru-RU"/>
        </w:rPr>
        <w:t>ниципального контроля:</w:t>
      </w:r>
    </w:p>
    <w:p w:rsidR="001A4FD0" w:rsidRPr="001A4FD0" w:rsidRDefault="001A4FD0" w:rsidP="001A4FD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D0">
        <w:rPr>
          <w:rFonts w:ascii="Times New Roman" w:hAnsi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1A4FD0" w:rsidRPr="001A4FD0" w:rsidRDefault="001A4FD0" w:rsidP="001A4FD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D0">
        <w:rPr>
          <w:rFonts w:ascii="Times New Roman" w:hAnsi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1A4FD0" w:rsidRPr="001A4FD0" w:rsidRDefault="001A4FD0" w:rsidP="001A4FD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D0">
        <w:rPr>
          <w:rFonts w:ascii="Times New Roman" w:hAnsi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7E75CD" w:rsidRPr="001A4FD0" w:rsidRDefault="001A4FD0" w:rsidP="001A4FD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D0">
        <w:rPr>
          <w:rFonts w:ascii="Times New Roman" w:hAnsi="Times New Roman"/>
          <w:sz w:val="28"/>
          <w:szCs w:val="28"/>
          <w:lang w:eastAsia="ru-RU"/>
        </w:rPr>
        <w:t xml:space="preserve">4) порядка обжалования решений </w:t>
      </w:r>
      <w:r w:rsidR="0079762B">
        <w:rPr>
          <w:rFonts w:ascii="Times New Roman" w:hAnsi="Times New Roman"/>
          <w:sz w:val="28"/>
          <w:szCs w:val="28"/>
          <w:lang w:eastAsia="ru-RU"/>
        </w:rPr>
        <w:t>к</w:t>
      </w:r>
      <w:r w:rsidRPr="001A4FD0">
        <w:rPr>
          <w:rFonts w:ascii="Times New Roman" w:hAnsi="Times New Roman"/>
          <w:sz w:val="28"/>
          <w:szCs w:val="28"/>
          <w:lang w:eastAsia="ru-RU"/>
        </w:rPr>
        <w:t>онтрольного органа.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Консультирование в письменной форме осуществляется инспектором в сроки, установленные Федеральным законом от 02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 w:rsidR="0079762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Федерации», в сл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дующих случаях: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 контролируемым лицом представлен письменный запрос о пред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ставлении письменного ответа по вопросам консультирования;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 за время консультирования предоставить ответ на поставленные 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просы невозможно;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 ответ на поставленные вопросы требует дополнительного запроса сведений от иных органов власти или лиц.</w:t>
      </w:r>
    </w:p>
    <w:p w:rsidR="007E75CD" w:rsidRPr="001A4FD0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Если поставленные во время консультирования вопросы не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относятся к осуществляемому виду муниципального контроля даются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раз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яснения по обращению в соответствующие органы государственной власти, органы местного самоуправления или к соответствующим должностным 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4FD0">
        <w:rPr>
          <w:rFonts w:ascii="Times New Roman" w:eastAsia="Times New Roman" w:hAnsi="Times New Roman"/>
          <w:sz w:val="28"/>
          <w:szCs w:val="28"/>
          <w:lang w:eastAsia="ru-RU"/>
        </w:rPr>
        <w:t>цам.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консультирования не может предоставляться информация, 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держащая оценку конкретного контрольного мероприятия, решений и (или) действий должностных лиц контрольного органа, иных участников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трольного мероприятия, а также результаты проведенных в рамках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трольного мероприятия экспертизы, испытаний.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Информация, ставшая известной должностному лицу контрольного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гана в ходе консультирования, не может использоваться контрольным орг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ном в целях оценки контролируемого лица по вопросам соблюдения обяз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тельных требований.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сультирования.</w:t>
      </w:r>
    </w:p>
    <w:p w:rsidR="007E75CD" w:rsidRPr="001A4FD0" w:rsidRDefault="007E75CD" w:rsidP="001A4F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течение календарного года поступило пять и более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менного разъяснения, подписанного уполномоченным должностным лицом, без указания в таком разъяснении сведений, отнесенных к категории огран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4FD0">
        <w:rPr>
          <w:rFonts w:ascii="Times New Roman" w:eastAsia="Times New Roman" w:hAnsi="Times New Roman"/>
          <w:sz w:val="28"/>
          <w:szCs w:val="28"/>
          <w:lang w:eastAsia="ru-RU"/>
        </w:rPr>
        <w:t>ченного доступа.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DB7D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Профилактический визит проводится инспектором в форме проф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 ходе профилакт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ческого визита контролируемое лицо информируется об обязательных треб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ваниях, предъявляемых к его деятельности либо к принадлежащим ему об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ектам контроля, их соответствии критериям риска, основаниях и о рекоме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дуемых способах снижения категории риска, а также о видах, содержании и об интенсивности контрольных мероприятий, проводимых в отношении об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контроля исходя из его отнесения к </w:t>
      </w:r>
      <w:r w:rsidR="00386739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соответствующей категории риска.</w:t>
      </w:r>
      <w:proofErr w:type="gramEnd"/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профилактического визита инспектором может осуществляться консультирование контролируемого лица в порядке, установленном статьей 50 Фе</w:t>
      </w:r>
      <w:r w:rsidR="00386739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 осуществления профилактического визита в форме профила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тической беседы по месту осуществления деятельности контролируемого 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ца, инспектор должен явиться в назначенные день и время по месту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ществления деятельности контролируемым лицом.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профилактического визита инспектором осуществляется сбор сведений, необходимых для отнесения объектов контроля к категориям ри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ка, в том числе, инспектором для ознакомления запрашиваются сведения, 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обходимые для отнесения объекта контроля к категориям риска, осуществл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ется осмотр принадлежащих контролируемому лицу производственных об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ектов.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При проведении профилактического визита, представление контрол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руемым лицом запрашиваемых сведений, предоставления доступа к прина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лежащим контролируемому лицу производственным объектам не является обязательным.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 осуществления профилактического визита путем использов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ния видео-конференц-связи, инспектор осуществляет указанные в настоящем пункте действия посредством использования электронных каналов связи.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 если при проведении профилактического визита установлено, что объекты контроля представляют явную непосредственную угрозу прич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нии контрольных мероприятий в форме отчета о проведенном профилакт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ческом визите.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Обязательный профилактический визит проводится в отношении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тролируемых лиц, отнесенных к категориям чрезвычайно высокого, высокого и значительного риска.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О проведении обязательного профилактического визита контролиру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мое лицо уведомляется контрольным органом не позднее, чем за пять раб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чих дней до даты его проведения.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Уведомление о проведении обязательного профилактического визита составляется в письменной форме или в форме электронного документа и 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держит следующие сведения: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 дату, время и место составления уведомления;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 наименование структурного подразделения контрольного органа;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 полное наименование контролируемого лица;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4) фамилию, имя, отчество (при наличии) инспектора;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5) дату, время и место обязательного профилактического визита;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6) подпись инспектора.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Контролируемое лицо вправе отказаться от проведения обязательного профилактического визита, уведомив об этом инспектора, направившего ув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домление о проведении обязательного профилактического визита не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три рабочих дня до даты его проведения.</w:t>
      </w:r>
    </w:p>
    <w:p w:rsidR="007E75CD" w:rsidRPr="00AB4CD6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C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Срок проведения профилактического визита определяется инспектором самостоятельно и не </w:t>
      </w:r>
      <w:r w:rsidR="00AB4CD6" w:rsidRPr="00AB4CD6">
        <w:rPr>
          <w:rFonts w:ascii="Times New Roman" w:eastAsia="Times New Roman" w:hAnsi="Times New Roman"/>
          <w:sz w:val="28"/>
          <w:szCs w:val="28"/>
          <w:lang w:eastAsia="ru-RU"/>
        </w:rPr>
        <w:t>должен превышать 1 рабочего дня</w:t>
      </w:r>
      <w:r w:rsidRPr="00AB4C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Контрольный орган обязан предложить контролируемым лицам, 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ступающим к осуществлению деятельности, проведение обязательного 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филактического визита не позднее чем в течение одного года с момента начала такой деятельности.</w:t>
      </w:r>
    </w:p>
    <w:p w:rsidR="007E75CD" w:rsidRPr="007E75CD" w:rsidRDefault="007E75CD" w:rsidP="00AB4CD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CD" w:rsidRPr="00AB4CD6" w:rsidRDefault="007E75CD" w:rsidP="007E75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CD6">
        <w:rPr>
          <w:rFonts w:ascii="Times New Roman" w:eastAsia="Times New Roman" w:hAnsi="Times New Roman"/>
          <w:sz w:val="28"/>
          <w:szCs w:val="28"/>
          <w:lang w:eastAsia="ru-RU"/>
        </w:rPr>
        <w:t>IV.</w:t>
      </w:r>
      <w:r w:rsidR="00AB4CD6" w:rsidRPr="00AB4CD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МУНИЦИПАЛЬНОГО КОНТРОЛЯ </w:t>
      </w:r>
      <w:r w:rsidRPr="00AB4CD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5CD" w:rsidRPr="007E75CD" w:rsidRDefault="007E75CD" w:rsidP="007E75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CD" w:rsidRPr="007E75CD" w:rsidRDefault="007E75CD" w:rsidP="000025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При осуществлении муниципального контроля взаимодействие должностного лица контрольного органа с контролируемым лицом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ществляется при проведении следующих контрольных мероприятий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) инспекционный визит;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) рейдовый осмотр;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) документарная проверка;</w:t>
      </w:r>
    </w:p>
    <w:p w:rsidR="007E75CD" w:rsidRPr="007E75CD" w:rsidRDefault="007E75CD" w:rsidP="000025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4) выездная проверка.</w:t>
      </w:r>
    </w:p>
    <w:p w:rsidR="007E75CD" w:rsidRPr="007E75CD" w:rsidRDefault="007E75CD" w:rsidP="000025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Для проведения контрольного мероприятия принимается 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распор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жение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контрольного органа, подписанное уполномоченным должностным 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 xml:space="preserve">цом контрольного органа,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 котором указываются сведения, предусмотре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ные частью 1 статьи 64 Федерального закона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5CD" w:rsidRPr="00084876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4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84876">
        <w:rPr>
          <w:rFonts w:ascii="Times New Roman" w:eastAsia="Times New Roman" w:hAnsi="Times New Roman"/>
          <w:sz w:val="28"/>
          <w:szCs w:val="28"/>
          <w:lang w:eastAsia="ru-RU"/>
        </w:rPr>
        <w:t>. Без взаимодействия с контролируемым лицом осуществляются сл</w:t>
      </w:r>
      <w:r w:rsidRPr="0008487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4876">
        <w:rPr>
          <w:rFonts w:ascii="Times New Roman" w:eastAsia="Times New Roman" w:hAnsi="Times New Roman"/>
          <w:sz w:val="28"/>
          <w:szCs w:val="28"/>
          <w:lang w:eastAsia="ru-RU"/>
        </w:rPr>
        <w:t>дующие контрольные мероприятия:</w:t>
      </w:r>
    </w:p>
    <w:p w:rsidR="007E75CD" w:rsidRPr="00084876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76">
        <w:rPr>
          <w:rFonts w:ascii="Times New Roman" w:eastAsia="Times New Roman" w:hAnsi="Times New Roman"/>
          <w:sz w:val="28"/>
          <w:szCs w:val="28"/>
          <w:lang w:eastAsia="ru-RU"/>
        </w:rPr>
        <w:tab/>
        <w:t>1) наблюдение за соблюдением обязательных требований;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76">
        <w:rPr>
          <w:rFonts w:ascii="Times New Roman" w:eastAsia="Times New Roman" w:hAnsi="Times New Roman"/>
          <w:sz w:val="28"/>
          <w:szCs w:val="28"/>
          <w:lang w:eastAsia="ru-RU"/>
        </w:rPr>
        <w:tab/>
        <w:t>2) выездное обследование.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Контрольные мероприятия без взаимодействия проводятся должнос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ными лицами контрольных органов на основании заданий уполномоченных должностных лиц контрольного органа, включая задания, содержащиеся в пла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нах работы контрольного органа.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 При проведении контрольных мероприятий в рамках осуществл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муниципального контроля должностное лицо контрольного органа имеет право: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 совершать действия, предусмотренные частью 2 статьи 29 Фед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 использовать для фиксации доказательств нарушений обязательных требований фотосъемку, ауди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видеозапись, если совершение ук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занных действий не запрещено федеральными законами;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 выдавать предписания об устранении выявленных нарушений с ук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>занием сроков их устранения.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и проведении контрольных мероприятий в рамках осуществления муниципального контроля контрольный  орган запрашивает и получает на безвозмездной основе, в том числе в электронной форме, док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рых находятся эти документы и (или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) информация, в рамках межведомстве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ного информационного взаимодействия в сроки и порядке, которые устано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лены Правит</w:t>
      </w:r>
      <w:r w:rsidR="00002530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ельством Российской Федерации.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На контролируемых лиц не может возлагаться обязанность по пре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ставлению сведений, документов, если иное не предусмотрено федеральн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ми законами, а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соответствующие сведения, документы содержа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ся в государственных или муниципа</w:t>
      </w:r>
      <w:r w:rsidR="00394F17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льных информационных ресурсах. </w:t>
      </w:r>
    </w:p>
    <w:p w:rsidR="007573C7" w:rsidRPr="005650CB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вправе запросить у контролируемого лица сл</w:t>
      </w:r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дующие документы:</w:t>
      </w:r>
    </w:p>
    <w:p w:rsidR="007573C7" w:rsidRPr="005650CB" w:rsidRDefault="007573C7" w:rsidP="007573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1) разрешение (ордер) на проведение земляных/аварийно-</w:t>
      </w:r>
      <w:proofErr w:type="spellStart"/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восстано</w:t>
      </w:r>
      <w:proofErr w:type="spellEnd"/>
      <w:r w:rsidR="008A085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вительных</w:t>
      </w:r>
      <w:proofErr w:type="spellEnd"/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работ;</w:t>
      </w:r>
    </w:p>
    <w:p w:rsidR="007573C7" w:rsidRPr="005650CB" w:rsidRDefault="007573C7" w:rsidP="007573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5650CB" w:rsidRPr="005650CB">
        <w:rPr>
          <w:rFonts w:ascii="Times New Roman" w:eastAsia="Times New Roman" w:hAnsi="Times New Roman"/>
          <w:sz w:val="28"/>
          <w:szCs w:val="28"/>
          <w:lang w:eastAsia="ru-RU"/>
        </w:rPr>
        <w:t>разрешение на спил деревьев и кустарников;</w:t>
      </w:r>
    </w:p>
    <w:p w:rsidR="007E75CD" w:rsidRPr="005650CB" w:rsidRDefault="005650CB" w:rsidP="005650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CB">
        <w:rPr>
          <w:rFonts w:ascii="Times New Roman" w:eastAsia="Times New Roman" w:hAnsi="Times New Roman"/>
          <w:sz w:val="28"/>
          <w:szCs w:val="28"/>
          <w:lang w:eastAsia="ru-RU"/>
        </w:rPr>
        <w:t>3) разрешение на размещение нестационарных торговых объектов.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(инспектор) в соответствии со статьей 32 Фед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может привлекать на добровольной основе свидетеля, кот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рому могут быть известны какие-либо сведения о фактических обстоятел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ствах, имеющих значение для принятия решения при прове</w:t>
      </w:r>
      <w:r w:rsidR="00394F17">
        <w:rPr>
          <w:rFonts w:ascii="Times New Roman" w:eastAsia="Times New Roman" w:hAnsi="Times New Roman"/>
          <w:sz w:val="28"/>
          <w:szCs w:val="28"/>
          <w:lang w:eastAsia="ru-RU"/>
        </w:rPr>
        <w:t>дении контрол</w:t>
      </w:r>
      <w:r w:rsidR="00394F1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94F17">
        <w:rPr>
          <w:rFonts w:ascii="Times New Roman" w:eastAsia="Times New Roman" w:hAnsi="Times New Roman"/>
          <w:sz w:val="28"/>
          <w:szCs w:val="28"/>
          <w:lang w:eastAsia="ru-RU"/>
        </w:rPr>
        <w:t>ного мероприятия.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в соответствии со статьей 33 Федерального з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кона вправе привлекать к проведению контрольного мероприятия экспертов, экспертные организации, аттестованных контрольным органом в устано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ленном порядке, и включенных в реестр экспертов, экспертных организаций, привлекаемых к проведению контрольных мероприятий</w:t>
      </w:r>
      <w:r w:rsidR="0008487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По требованию контролируемого лица инспектор обязан предоставить информацию об экспертах, экспертных организациях и иных лицах, привл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каемых для проведения контрольного мероприятия, в </w:t>
      </w:r>
      <w:r w:rsidR="00084876">
        <w:rPr>
          <w:rFonts w:ascii="Times New Roman" w:eastAsia="Times New Roman" w:hAnsi="Times New Roman"/>
          <w:sz w:val="28"/>
          <w:szCs w:val="28"/>
          <w:lang w:eastAsia="ru-RU"/>
        </w:rPr>
        <w:t>целях подтверждения полномочий.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в соответствии со статьей 34 Федерального з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кона может привлекать для совершения отдельных контрольных действий специалистов, обладающих специальными знаниями и навыками, необход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мыми для оказания содействия контрольным органам, в том числе при </w:t>
      </w:r>
      <w:r w:rsidR="0008487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0848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84876">
        <w:rPr>
          <w:rFonts w:ascii="Times New Roman" w:eastAsia="Times New Roman" w:hAnsi="Times New Roman"/>
          <w:sz w:val="28"/>
          <w:szCs w:val="28"/>
          <w:lang w:eastAsia="ru-RU"/>
        </w:rPr>
        <w:t>менении технических средств.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 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деральным законом </w:t>
      </w:r>
      <w:r w:rsidR="00084876">
        <w:rPr>
          <w:rFonts w:ascii="Times New Roman" w:eastAsia="Times New Roman" w:hAnsi="Times New Roman"/>
          <w:sz w:val="28"/>
          <w:szCs w:val="28"/>
          <w:lang w:eastAsia="ru-RU"/>
        </w:rPr>
        <w:t>о виде муниципального контроля.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В случае, если проведение контрольного мероприятия оказалось 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возможным в связи с отсутствием контролируемого лица по месту нахожд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ния (осуществления деятельности), либо в связи с фактическим неосущест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лением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контролируемым лицом, либо в связи с иными действ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ями (бездействием) контролируемого лица, повлекшими невозможность 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закона. В этом случае инспектор вправе совершить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трольные действия в рамках указанного контрольного мероприятия в любое время до завершения прове</w:t>
      </w:r>
      <w:r w:rsidR="00084876">
        <w:rPr>
          <w:rFonts w:ascii="Times New Roman" w:eastAsia="Times New Roman" w:hAnsi="Times New Roman"/>
          <w:sz w:val="28"/>
          <w:szCs w:val="28"/>
          <w:lang w:eastAsia="ru-RU"/>
        </w:rPr>
        <w:t>дения контрольного мероприятия.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При проведении контрольных мероприятий и совершении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трольных действий, которые должны проводиться в присутствии контрол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руемого лица либо его представителя, присутствие контролируемого лица либо его представителя обязательно, за исключением проведения контрол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ных мероприятий, совершения контрольных действий, не требующих вза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модействия с контролируемым лицом.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на без присутствия контролируемого лица, а контролируемое лицо было надлежащим образом уведомлено о прове</w:t>
      </w:r>
      <w:r w:rsidR="00084876">
        <w:rPr>
          <w:rFonts w:ascii="Times New Roman" w:eastAsia="Times New Roman" w:hAnsi="Times New Roman"/>
          <w:sz w:val="28"/>
          <w:szCs w:val="28"/>
          <w:lang w:eastAsia="ru-RU"/>
        </w:rPr>
        <w:t>дении контрольного мероприятия.</w:t>
      </w:r>
      <w:proofErr w:type="gramEnd"/>
    </w:p>
    <w:p w:rsidR="007E75CD" w:rsidRPr="007E75CD" w:rsidRDefault="007E75CD" w:rsidP="00630E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Случаи, при наступлении которых </w:t>
      </w:r>
      <w:r w:rsidR="00BF485B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представить в контрольный орган информацию о невозможности прису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ствия при проведении контрольного мероприятия, в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проведение контрольного мероприятия переносится контрольным органом на срок, нео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ходимый для устранения обстоятельств, послуживших поводом для данного обращения индивидуального предпринимателя, гражданина в контрольный орган. 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 Контрольное мероприятие может быть начато после внесения в единый реестр контрольных (надзорных) мероприятий сведений (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630E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лее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E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ЕРКНМ), в соответствии с Правилами формирования и ведения ЕРКНМ, утвержденными постановлением Правительства Российской</w:t>
      </w:r>
      <w:r w:rsidR="00630E3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16 апреля 2021 г. № 604.</w:t>
      </w:r>
    </w:p>
    <w:p w:rsidR="007E75CD" w:rsidRPr="007E75CD" w:rsidRDefault="007E75CD" w:rsidP="0063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Проведение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контрольного мероприятия, не включенного в ЕРКНМ является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грубым нарушением требований к организации и осуществлению муниципального контроля, и подлежит отмене, в том числе результаты так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го мероприяти</w:t>
      </w:r>
      <w:r w:rsidR="00630E3F">
        <w:rPr>
          <w:rFonts w:ascii="Times New Roman" w:eastAsia="Times New Roman" w:hAnsi="Times New Roman"/>
          <w:sz w:val="28"/>
          <w:szCs w:val="28"/>
          <w:lang w:eastAsia="ru-RU"/>
        </w:rPr>
        <w:t>я признаются недействительными.</w:t>
      </w:r>
    </w:p>
    <w:p w:rsidR="007E75CD" w:rsidRPr="00630E3F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Муниципальный контроль осуществляется без проведения план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вых контрольных мероприятий. Внеплановые контрольные мероприятия м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гут проводиться только по согласованию с органами прокуратуры.</w:t>
      </w:r>
    </w:p>
    <w:p w:rsidR="007E75CD" w:rsidRPr="003725D8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В целях оценки риска причинения вреда (ущерба) при принятии решения о проведении и выборе вида внепланового контрольного (надзорн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го) мероприятия контрольным органом установлены индикаторы риска нарушения обязательных требований, указанные </w:t>
      </w:r>
      <w:r w:rsidR="00036EDE">
        <w:rPr>
          <w:rFonts w:ascii="Times New Roman" w:eastAsia="Times New Roman" w:hAnsi="Times New Roman"/>
          <w:sz w:val="28"/>
          <w:szCs w:val="28"/>
          <w:lang w:eastAsia="ru-RU"/>
        </w:rPr>
        <w:t>в приложении № 1</w:t>
      </w:r>
      <w:r w:rsidRPr="003725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В день подписания решения о проведении внепланового контрол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ного мероприятия в целях согласования его проведения контрольный орган направляет в орган прокуратуры сведения о внеплановом контрольном мер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приятии с приложением копии решения о проведении внепланового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трольного мероприятия и документов, которые содержат сведения, посл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жившие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его проведения.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Если основанием для проведения внепланового контрольного мер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нию внепланового контрольного мероприятия незамедлительно (в течение двадцати четырех часов после получения соответствующих сведений) с 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вещением об этом органа прокуратуры по месту нахождения объекта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троля посредством направления в тотже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документов, предусмотренных п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>унктом 5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7E75CD" w:rsidRPr="007E75CD" w:rsidRDefault="007E75CD" w:rsidP="003725D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контрольного мероприятия, предусматривающего взаимодействие с контролируемым лицом (его представителем) в месте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ществления деятельности контролируемого лица, контролируемому лицу (его представителю) инспектором, в том числе руководителем группы 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тронной подписью, а также сообщается учетный номер контрольного мер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>приятия в ЕРКНМ.</w:t>
      </w:r>
      <w:proofErr w:type="gramEnd"/>
    </w:p>
    <w:p w:rsidR="007E75CD" w:rsidRPr="007E75CD" w:rsidRDefault="007E75CD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Контрольные мероприятия, за исключением контрольных  мер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приятий без взаимодействия, могут проводиться только путем совершения инспектором и лицами, привлекаемыми к проведению контрольного мер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приятия, следующих контрольных  действий:</w:t>
      </w:r>
    </w:p>
    <w:p w:rsidR="007E75CD" w:rsidRPr="007E75CD" w:rsidRDefault="003725D8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1) осмотр;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) опрос;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) получение письменных объяснений;</w:t>
      </w:r>
    </w:p>
    <w:p w:rsidR="007E75CD" w:rsidRPr="007E75CD" w:rsidRDefault="003725D8" w:rsidP="003725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4) истребование документов;</w:t>
      </w:r>
    </w:p>
    <w:p w:rsidR="007E75CD" w:rsidRPr="007E75CD" w:rsidRDefault="003725D8" w:rsidP="003725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5) экспертиза.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Срок проведения контрольного мероприятия,  может быть приост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новлен уполномоченным должностным лицом контрольного органа на осн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вании мотивированного представления инспектора в случае, если срок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ществления экспертиз или испытаний превышает срок проведения контрол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ного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>ошении экспертиз или испытаний.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привлекает к участию в контрольном меропр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ятии по соответствующему виду контроля: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независимый орган инспекции 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2) саморегулируемую организацию 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ных требований, контроль за которыми относится к предмету деятельности</w:t>
      </w:r>
      <w:r w:rsidR="003725D8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саморегулируемой организации).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Инспекционный визит проводится в порядке, установленном стат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ей 70 Федерального закона.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инспекционного визита могут совершаться следующие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трольные действия: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 осмотр;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 опрос;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 получение письменных объяснений;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4) инструментальное обследование;</w:t>
      </w:r>
    </w:p>
    <w:p w:rsidR="007E75CD" w:rsidRPr="007E75CD" w:rsidRDefault="007E75CD" w:rsidP="009D73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тельности) контролируемого лица (его филиалов, представительств, обосо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ленных структурных подраз</w:t>
      </w:r>
      <w:r w:rsidR="00541CBA">
        <w:rPr>
          <w:rFonts w:ascii="Times New Roman" w:eastAsia="Times New Roman" w:hAnsi="Times New Roman"/>
          <w:sz w:val="28"/>
          <w:szCs w:val="28"/>
          <w:lang w:eastAsia="ru-RU"/>
        </w:rPr>
        <w:t>делений) либо объекта контроля.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Документарная проверка проводится в порядке, установленном ст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тьей 72 Федерального закона.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трольные действия: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 получение письменных объяснений;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 истребование документов;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 экспертиза.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 Выездная проверка проводится в порядке, установленном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br/>
        <w:t>статьей 73 Федерального закона.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7E75CD" w:rsidRPr="007E75CD" w:rsidRDefault="007E75CD" w:rsidP="00C524CD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1) осмотр;</w:t>
      </w:r>
    </w:p>
    <w:p w:rsidR="007E75CD" w:rsidRPr="007E75CD" w:rsidRDefault="00C524CD" w:rsidP="00C524CD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) опрос;</w:t>
      </w:r>
    </w:p>
    <w:p w:rsidR="007E75CD" w:rsidRPr="007E75CD" w:rsidRDefault="00C524CD" w:rsidP="00C524CD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) получение письменных объяснений;</w:t>
      </w:r>
    </w:p>
    <w:p w:rsidR="007E75CD" w:rsidRPr="007E75CD" w:rsidRDefault="00C524CD" w:rsidP="00C524CD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) истребование документов;</w:t>
      </w:r>
    </w:p>
    <w:p w:rsidR="007E75CD" w:rsidRPr="00C524CD" w:rsidRDefault="00C524CD" w:rsidP="00C524CD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экспертиза.</w:t>
      </w:r>
    </w:p>
    <w:p w:rsidR="007E75CD" w:rsidRPr="007E75CD" w:rsidRDefault="007E75CD" w:rsidP="00255F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Срок проведения выездной проверки не может превышать десять раб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чих дней. В отношении одного субъекта малого предпринимательства общий срок взаимодействия в ходе проведения выездной проверки не может 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вышать пятьдесят часов для малого предприятия и пятнадцать часов для </w:t>
      </w:r>
      <w:proofErr w:type="spell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 Срок проведения выездной проверки в отношении орг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низации, осуществляющей свою деятельность на территориях нескольких субъектов Российской Федерации, устанавливается отдельно по каждому ф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лиалу, представительству, обособленному структурному подразделению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ганизации</w:t>
      </w:r>
      <w:r w:rsidR="00255F1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производственному объекту.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Наблюдение за соблюдением обязательных требований (монит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рингом безопасности) проводится без взаимодействия с контролируемым 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цом в соответствии со статьей 74 Федерального.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Выявленные в ходе наблюдения за соблюдением обязательных треб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60Федерального закона</w:t>
      </w:r>
      <w:r w:rsidR="00255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 Выездное обследование проводится без взаимодействия с контр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лируемым лицом и без его информирования в порядке, установленном стат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ей 75 Федерального.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75CD" w:rsidRPr="005411FB" w:rsidRDefault="007E75CD" w:rsidP="007E75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FB">
        <w:rPr>
          <w:rFonts w:ascii="Times New Roman" w:eastAsia="Times New Roman" w:hAnsi="Times New Roman"/>
          <w:sz w:val="28"/>
          <w:szCs w:val="28"/>
          <w:lang w:eastAsia="ru-RU"/>
        </w:rPr>
        <w:t>V.</w:t>
      </w:r>
      <w:r w:rsidR="005411FB" w:rsidRPr="005411F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КОНТРОЛЬНОГО МЕРОПРИЯТИЯ</w:t>
      </w:r>
      <w:r w:rsidR="005411FB" w:rsidRPr="005411F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32"/>
          <w:szCs w:val="16"/>
          <w:lang w:eastAsia="ru-RU"/>
        </w:rPr>
      </w:pPr>
    </w:p>
    <w:p w:rsidR="005411FB" w:rsidRDefault="007E75CD" w:rsidP="007E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32"/>
          <w:szCs w:val="16"/>
          <w:lang w:eastAsia="ru-RU"/>
        </w:rPr>
        <w:tab/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Результатами контрольного мероприятия являются оценка собл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дения контролируемым лицом обязательных требований, создание условий для предупреждения нарушений обязательных требований и (или) прекращ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ния их нарушений, восстановление нарушенного положения, направление уполномоченным органам или должностным лицам информации для ра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</w:t>
      </w:r>
      <w:r w:rsidR="005411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E75CD" w:rsidRPr="005411FB" w:rsidRDefault="009D73DB" w:rsidP="005411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По окончании проведения контрольного мероприятия составляется акт контрольного мероприятия (далее также </w:t>
      </w:r>
      <w:r w:rsidR="005411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акт). В случае</w:t>
      </w:r>
      <w:proofErr w:type="gramStart"/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 резул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проведения контрольного мероприятия в акте указывается факт его устран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ния. Документы, иные материалы, являющиеся доказательствами нарушения обязательных требований, в том числе заполненные при проведении ко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трольного мероприятия проверочные листы, приобщаются к акту.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Оформление акта производится на месте проведения контрольного мероприятия в день окончания проведения такого мероприятия, за исключ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нием, если составление акта по результатам контрольного мероприятия на месте его проведения невозможно по причине совершения отбора проб (о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разцов), испытания или экспе</w:t>
      </w:r>
      <w:r w:rsidR="005411FB">
        <w:rPr>
          <w:rFonts w:ascii="Times New Roman" w:eastAsia="Times New Roman" w:hAnsi="Times New Roman"/>
          <w:sz w:val="28"/>
          <w:szCs w:val="28"/>
          <w:lang w:eastAsia="ru-RU"/>
        </w:rPr>
        <w:t>ртизы.</w:t>
      </w:r>
    </w:p>
    <w:p w:rsidR="007E75CD" w:rsidRPr="005411FB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Акт контрольного мероприятия, проведение которого было согл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совано органами прокуратуры, направляется в органы прокуратуры посре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ством ЕРКНМ непоср</w:t>
      </w:r>
      <w:r w:rsidR="005411FB">
        <w:rPr>
          <w:rFonts w:ascii="Times New Roman" w:eastAsia="Times New Roman" w:hAnsi="Times New Roman"/>
          <w:sz w:val="28"/>
          <w:szCs w:val="28"/>
          <w:lang w:eastAsia="ru-RU"/>
        </w:rPr>
        <w:t>едственно после его оформления.</w:t>
      </w:r>
    </w:p>
    <w:p w:rsidR="007E75CD" w:rsidRPr="007E75CD" w:rsidRDefault="007E75CD" w:rsidP="005411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Документы, оформляемые контрольным органом при осуществл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нии муниципального контроля, а также специалистами, экспертами, привл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подписью, с учетом особенностей, предусмотренных п</w:t>
      </w:r>
      <w:r w:rsidR="005411F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5411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обязан: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 выдать после оформления акта контрольного мероприятия контр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лируемому лицу предписание об устранении выявленных нарушений с ук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занием разумных сроков их устранения и (или) о проведении мероприятий по предотвращению причинения вреда (ущерба) охраняемым законом ценн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стям, а также других мероприятий, предусмотренных федеральным законом о виде контроля;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2) незамедлительно принять предусмотренные законодательством Ро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меры по недопущению причинения вреда (ущерба) охр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няемым законом ценностям или прекращению его причинения вплоть до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ний, помещений, оборудования, транспортных средств и иных подобных объектов и о доведениидо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сведения граждан, организаций любым доступным способом информации о наличии угрозы причинения вреда (ущерба) охран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емым законом ценностям и способах ее предотвращения в случае, если при проведении контрольного (надзорного) мероприятия установлено, что де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тельность гражданина, организации, владеющих и (или) пользующихся об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ектом контроля, эксплуатация (использование) ими зданий, строений, соор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, оказываемые услуги представляют непосредственную угрозу причинения вреда (ущерба) охраняемым законом ценностям или что такой вред (ущерб)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причинен;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 при выявлении в ходе контрольного мероприятия признаков 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ступления или административного правонарушения направить соответств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ющую информацию в государственный орган в соответствии со своей комп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4) принять меры по осуществлению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устранением выявле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ных нарушений обязательных требований, предупреждению нарушений об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зательных требований, предотвращению возможного причинения вреда (ущерба) охраняемым законом ценностям;</w:t>
      </w:r>
    </w:p>
    <w:p w:rsidR="007E75CD" w:rsidRPr="005411FB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5) рассмотреть вопрос о выдаче рекомендаций по соблюдению обяз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тельных требований, проведении иных мероприятий, направленных на пр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филактику рисков причинения вреда (ущерба) охраняемым законом ценн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411FB">
        <w:rPr>
          <w:rFonts w:ascii="Times New Roman" w:eastAsia="Times New Roman" w:hAnsi="Times New Roman"/>
          <w:sz w:val="28"/>
          <w:szCs w:val="28"/>
          <w:lang w:eastAsia="ru-RU"/>
        </w:rPr>
        <w:t>стям.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32"/>
          <w:szCs w:val="16"/>
          <w:lang w:eastAsia="ru-RU"/>
        </w:rPr>
      </w:pPr>
    </w:p>
    <w:p w:rsidR="007E75CD" w:rsidRPr="00541833" w:rsidRDefault="007E75CD" w:rsidP="00036ED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FB">
        <w:rPr>
          <w:rFonts w:ascii="Times New Roman" w:eastAsia="Times New Roman" w:hAnsi="Times New Roman"/>
          <w:sz w:val="28"/>
          <w:szCs w:val="28"/>
          <w:lang w:eastAsia="ru-RU"/>
        </w:rPr>
        <w:t>VI.</w:t>
      </w:r>
      <w:r w:rsidRPr="00541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11FB" w:rsidRPr="005411FB">
        <w:rPr>
          <w:rFonts w:ascii="Times New Roman" w:eastAsia="Times New Roman" w:hAnsi="Times New Roman"/>
          <w:sz w:val="28"/>
          <w:szCs w:val="28"/>
          <w:lang w:eastAsia="ru-RU"/>
        </w:rPr>
        <w:t>ОБЖАЛОВАНИЕ РЕШЕНИЙ КОНТРОЛЬНЫХ ОРГАНОВ, ДЕ</w:t>
      </w:r>
      <w:r w:rsidR="005411FB" w:rsidRPr="005411F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411FB" w:rsidRPr="005411FB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СТВИЙ (БЕЗДЕЙСТВИЯ) ИХ ДОЛЖНОСТНЫХ ЛИЦ 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i/>
          <w:sz w:val="28"/>
          <w:szCs w:val="28"/>
          <w:lang w:eastAsia="ru-RU"/>
        </w:rPr>
      </w:pP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Контролируемые лица, права и законные интересы которых, по их мнению,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были непосредственно нарушены в рамках осуществления муниц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пального контроля имеют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досудебное обжалование:</w:t>
      </w:r>
    </w:p>
    <w:p w:rsidR="007E75CD" w:rsidRPr="007E75CD" w:rsidRDefault="007E75CD" w:rsidP="00541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7E75CD" w:rsidRPr="007E75CD" w:rsidRDefault="007E75CD" w:rsidP="00541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2) актов контрольных мероприятий, предписаний об устранении выя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ленных нарушений;</w:t>
      </w:r>
    </w:p>
    <w:p w:rsidR="007E75CD" w:rsidRPr="007E75CD" w:rsidRDefault="007E75CD" w:rsidP="00216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3) действий (бездействия) должностных лиц контрольного органа в рамках контрольных мероприятий.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Судебное обжалование решений контрольного органа, действий (бездействия) его должностных </w:t>
      </w:r>
      <w:proofErr w:type="gramStart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proofErr w:type="gramEnd"/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16477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7E75CD" w:rsidRPr="007E75CD" w:rsidRDefault="007E75CD" w:rsidP="007E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Жалоба направляется контролируемым лицом в контрольный орган с использованием регионального портала государственных и муниципальных услуг.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подписью. При подаче жалобы организац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ей в форме электронного документа она должна быть подписана усиленной квалифицированной электронной подписью.</w:t>
      </w:r>
    </w:p>
    <w:p w:rsidR="007E75CD" w:rsidRPr="009D73DB" w:rsidRDefault="009D73DB" w:rsidP="009D73D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В соответствии с порядком 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жалоба на реш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ние контрольного органа, действия (бездействие) его должностных лиц ра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сматривается руководителем (заместителем руководи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теля) данного органа.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</w:t>
      </w:r>
      <w:r w:rsidR="001C12AB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узнать о нарушении своих прав.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Жалоба на предписание контрольного органа может быть подана в течение десяти рабочих дней с момента получения ко</w:t>
      </w:r>
      <w:r w:rsidR="001C12AB">
        <w:rPr>
          <w:rFonts w:ascii="Times New Roman" w:eastAsia="Times New Roman" w:hAnsi="Times New Roman"/>
          <w:sz w:val="28"/>
          <w:szCs w:val="28"/>
          <w:lang w:eastAsia="ru-RU"/>
        </w:rPr>
        <w:t>нтролируемым лицом предписания.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В случае пропуска по уважительной причине срока подачи жалобы этот срок по ходатайству лица, подающего жалобу, может быть восста</w:t>
      </w:r>
      <w:r w:rsidR="001C12AB">
        <w:rPr>
          <w:rFonts w:ascii="Times New Roman" w:eastAsia="Times New Roman" w:hAnsi="Times New Roman"/>
          <w:sz w:val="28"/>
          <w:szCs w:val="28"/>
          <w:lang w:eastAsia="ru-RU"/>
        </w:rPr>
        <w:t>новлен контрольным органом.</w:t>
      </w:r>
    </w:p>
    <w:p w:rsidR="007E75CD" w:rsidRPr="007E75CD" w:rsidRDefault="009D73DB" w:rsidP="001C12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. Лицо, подавшее жалобу, до принятия решения по жалобе может отозвать ее полностью или частично. При этом повторное направление жал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бы по тем же основаниям не допускается.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Жалоба может содержать ходатайство о приостановлении исполн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ния обжалуемо</w:t>
      </w:r>
      <w:r w:rsidR="001C12AB">
        <w:rPr>
          <w:rFonts w:ascii="Times New Roman" w:eastAsia="Times New Roman" w:hAnsi="Times New Roman"/>
          <w:sz w:val="28"/>
          <w:szCs w:val="28"/>
          <w:lang w:eastAsia="ru-RU"/>
        </w:rPr>
        <w:t>го решения контрольного органа.</w:t>
      </w:r>
    </w:p>
    <w:p w:rsidR="007E75CD" w:rsidRPr="007E75CD" w:rsidRDefault="009D73DB" w:rsidP="001C12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в срок не позднее двух рабочих дней со дня р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гистрации жалобы принимает решение: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 о приостановлении исполнения обжалуемого решения контрольного органа;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 об отказе в приостановлении исполнения обжалуемого решения ко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трольного органа.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Информация о решении, направляется лицу, подавшему жалобу, в т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одного рабочего </w:t>
      </w:r>
      <w:r w:rsidR="001C12AB">
        <w:rPr>
          <w:rFonts w:ascii="Times New Roman" w:eastAsia="Times New Roman" w:hAnsi="Times New Roman"/>
          <w:sz w:val="28"/>
          <w:szCs w:val="28"/>
          <w:lang w:eastAsia="ru-RU"/>
        </w:rPr>
        <w:t>дня с момента принятия решения.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принимает решение об отказе в рассмотрении жалобы в течение пяти рабочих дней с момента получения жалобы, если: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 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 до принятия решения по жалобе от контролируемого лица, ее п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давшего, поступило заявление об отзыве жалобы;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 имеется решение суда по вопросам, поставленным в жалобе;</w:t>
      </w:r>
    </w:p>
    <w:p w:rsidR="007E75CD" w:rsidRPr="007E75CD" w:rsidRDefault="007E75CD" w:rsidP="007E75C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4) ранее в уполномоченный орган была подана другая жалоба от того же контролируемого лица по тем же основаниям;</w:t>
      </w:r>
    </w:p>
    <w:p w:rsidR="007E75CD" w:rsidRPr="007E75CD" w:rsidRDefault="007E75CD" w:rsidP="007E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7E75CD" w:rsidRPr="007E75CD" w:rsidRDefault="007E75CD" w:rsidP="001F2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го лица с жалобой, и не приводятся новые доводы или обстоятельства;</w:t>
      </w:r>
    </w:p>
    <w:p w:rsidR="007E75CD" w:rsidRPr="007E75CD" w:rsidRDefault="007E75CD" w:rsidP="001F2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8) жалоба подана в ненадлежащий уполномоченный орган;</w:t>
      </w:r>
    </w:p>
    <w:p w:rsidR="007E75CD" w:rsidRPr="007E75CD" w:rsidRDefault="007E75CD" w:rsidP="001F2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9) законодательством Российской Федерации предусмотрен только 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дебный порядок обжалования решений контрольного (надзорного) органа.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. Жалоба подлежит рассмотрению контрольным органом в срок не более двадцати рабочих дней со дня ее регистрации. 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В исключительных случаях, указанный срок может быть пр</w:t>
      </w:r>
      <w:r w:rsidR="005F7993">
        <w:rPr>
          <w:rFonts w:ascii="Times New Roman" w:eastAsia="Times New Roman" w:hAnsi="Times New Roman"/>
          <w:sz w:val="28"/>
          <w:szCs w:val="28"/>
          <w:lang w:eastAsia="ru-RU"/>
        </w:rPr>
        <w:t>одлен на двадцать рабочих дней.</w:t>
      </w:r>
    </w:p>
    <w:p w:rsidR="007E75CD" w:rsidRPr="007E75CD" w:rsidRDefault="007E75CD" w:rsidP="005F7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 Контрольный орган при рассмотрении жалобы использует подс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стему досудебного обжалования контрольной (надзорной) деятельности, за исключением случаев, когда рассмотрение жалобы связано со сведениями и 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документами, составляющими государственную или иную охраняемую зак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F7993">
        <w:rPr>
          <w:rFonts w:ascii="Times New Roman" w:eastAsia="Times New Roman" w:hAnsi="Times New Roman"/>
          <w:sz w:val="28"/>
          <w:szCs w:val="28"/>
          <w:lang w:eastAsia="ru-RU"/>
        </w:rPr>
        <w:t>ном тайну.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Контрольный орган вправе запросить у контролируемого лица, п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давшего жалобу, дополнительную информацию и документы, относящиеся к предмету жалобы. Контролируемое лицо вправе представить указанные 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ментов, относящихся к предмету жалобы, до момента получения их уполн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моченным органом, но не более чем на пять рабочих дней с момента напра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ления запроса. Неполучение от контролируемого лица дополнительных и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формации и документов, относящихся к предмету жалобы, не является осн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ванием для отказа в рассмотрении жалобы.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Не допускается запрашивать у контролируемого лица, подавшего ж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лобу, информацию и документы, которые находятся в распоряжении гос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дарственных органов, органов местного самоуправления либо подведо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F7993">
        <w:rPr>
          <w:rFonts w:ascii="Times New Roman" w:eastAsia="Times New Roman" w:hAnsi="Times New Roman"/>
          <w:sz w:val="28"/>
          <w:szCs w:val="28"/>
          <w:lang w:eastAsia="ru-RU"/>
        </w:rPr>
        <w:t>ственных им организаций.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По итогам рассмотрения жалобы контрольный орган принимает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но из следующих решений: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1) оставляет жалобу без удовлетворения;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2) отменяет решение контрольного органа полностью или частично;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3) отменяет решение контрольного органа полностью и принимает 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вое решение;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  <w:t>4) признает действия (бездействие) должностных лиц контрольных о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ганов незаконными и выносит решение по существу, в том числе об ос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ществлении при необх</w:t>
      </w:r>
      <w:r w:rsidR="005F7993">
        <w:rPr>
          <w:rFonts w:ascii="Times New Roman" w:eastAsia="Times New Roman" w:hAnsi="Times New Roman"/>
          <w:sz w:val="28"/>
          <w:szCs w:val="28"/>
          <w:lang w:eastAsia="ru-RU"/>
        </w:rPr>
        <w:t>одимости определенных действий.</w:t>
      </w:r>
    </w:p>
    <w:p w:rsidR="007E75CD" w:rsidRPr="007E75CD" w:rsidRDefault="007E75CD" w:rsidP="007E75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73DB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. Решение контрольного органа, содержащее обоснование принятого решения, срок и порядок его исполнения, размещается через личные кабин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75CD">
        <w:rPr>
          <w:rFonts w:ascii="Times New Roman" w:eastAsia="Times New Roman" w:hAnsi="Times New Roman"/>
          <w:sz w:val="28"/>
          <w:szCs w:val="28"/>
          <w:lang w:eastAsia="ru-RU"/>
        </w:rPr>
        <w:t>ты контролируемых лиц в государственных информационных системах (при их наличии) или почтовым отправлением (в случае оформления на бумажном носителе) в срок не позднее одного рабочего дня со дня его принятия.</w:t>
      </w:r>
    </w:p>
    <w:p w:rsidR="007E75CD" w:rsidRPr="007E75CD" w:rsidRDefault="007E75CD" w:rsidP="005F79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CD" w:rsidRPr="00510C32" w:rsidRDefault="007E75CD" w:rsidP="007E75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32">
        <w:rPr>
          <w:rFonts w:ascii="Times New Roman" w:eastAsia="Times New Roman" w:hAnsi="Times New Roman"/>
          <w:sz w:val="28"/>
          <w:szCs w:val="28"/>
          <w:lang w:eastAsia="ru-RU"/>
        </w:rPr>
        <w:t>VI.</w:t>
      </w:r>
      <w:r w:rsidRPr="00510C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0C32" w:rsidRPr="00510C32">
        <w:rPr>
          <w:rFonts w:ascii="Times New Roman" w:eastAsia="Times New Roman" w:hAnsi="Times New Roman"/>
          <w:sz w:val="28"/>
          <w:szCs w:val="28"/>
          <w:lang w:eastAsia="ru-RU"/>
        </w:rPr>
        <w:t>ПЕРЕХОДНЫЕ ПОЛОЖЕНИЯ</w:t>
      </w:r>
    </w:p>
    <w:p w:rsidR="007E75CD" w:rsidRPr="007E75CD" w:rsidRDefault="007E75CD" w:rsidP="007E75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CD" w:rsidRPr="007E75CD" w:rsidRDefault="009D73DB" w:rsidP="00C93F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. До 31 декабря 2023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контрольным органом в ходе осуществления муниципального контроля документов, информирование ко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тролируемых лиц о совершаемых должностными лицами контрольного орг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75CD" w:rsidRPr="007E75CD">
        <w:rPr>
          <w:rFonts w:ascii="Times New Roman" w:eastAsia="Times New Roman" w:hAnsi="Times New Roman"/>
          <w:sz w:val="28"/>
          <w:szCs w:val="28"/>
          <w:lang w:eastAsia="ru-RU"/>
        </w:rPr>
        <w:t>на действиях и принимаемых решениях, обмен документами и сведениями с контролируемыми лицами  осуществляются на бумажном носителе.</w:t>
      </w: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EDE" w:rsidRDefault="00036EDE" w:rsidP="00507FA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3733B" w:rsidRDefault="00F3733B" w:rsidP="00507FA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6EDE" w:rsidRDefault="00036EDE" w:rsidP="00507FA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73DF1" w:rsidRDefault="00673DF1" w:rsidP="00507FA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7FAE" w:rsidRDefault="00507FAE" w:rsidP="00507FA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F26900" w:rsidRDefault="004A6763" w:rsidP="00F3733B">
      <w:pPr>
        <w:pStyle w:val="ConsPlusNormal"/>
        <w:spacing w:line="240" w:lineRule="exact"/>
        <w:ind w:left="5103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269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74443" w:rsidRPr="00F26900" w:rsidRDefault="00C656A2" w:rsidP="00F3733B">
      <w:pPr>
        <w:suppressAutoHyphens/>
        <w:autoSpaceDE w:val="0"/>
        <w:spacing w:after="0" w:line="240" w:lineRule="exact"/>
        <w:ind w:left="5103" w:right="-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69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 Положению об осуществлении муниципальн</w:t>
      </w:r>
      <w:r w:rsidR="00C74443" w:rsidRPr="00F269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ого контроля за соблюдением </w:t>
      </w:r>
      <w:proofErr w:type="gramStart"/>
      <w:r w:rsidR="00C74443" w:rsidRPr="00F269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Правил благоустройства территории Курского муниципального округа Ставропольского края</w:t>
      </w:r>
      <w:proofErr w:type="gramEnd"/>
    </w:p>
    <w:p w:rsidR="00852B1E" w:rsidRDefault="00852B1E" w:rsidP="00F3733B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6763" w:rsidRDefault="004A6763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49"/>
      <w:bookmarkEnd w:id="1"/>
    </w:p>
    <w:p w:rsidR="002426D9" w:rsidRDefault="00507FAE" w:rsidP="00C656A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FA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</w:t>
      </w:r>
    </w:p>
    <w:p w:rsidR="002426D9" w:rsidRDefault="00C74443" w:rsidP="00C656A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4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C7444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C744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ПРАВИЛ </w:t>
      </w:r>
    </w:p>
    <w:p w:rsidR="00C74443" w:rsidRPr="00C74443" w:rsidRDefault="00C74443" w:rsidP="00C656A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43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ТЕРРИТОРИИ КУРСКОГО МУНИЦИПАЛЬНОГО ОКРУГА СТАВРОПОЛЬСКОГО КРАЯ</w:t>
      </w:r>
    </w:p>
    <w:p w:rsidR="00C74443" w:rsidRDefault="00C74443" w:rsidP="00C744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FAE" w:rsidRDefault="00507FAE" w:rsidP="00242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контроля за соблюдением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правил благоустройства территории Курского</w:t>
      </w:r>
      <w:r w:rsidR="002426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</w:t>
      </w:r>
      <w:r w:rsidR="002426D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426D9">
        <w:rPr>
          <w:rFonts w:ascii="Times New Roman" w:eastAsia="Times New Roman" w:hAnsi="Times New Roman"/>
          <w:sz w:val="28"/>
          <w:szCs w:val="28"/>
          <w:lang w:eastAsia="ru-RU"/>
        </w:rPr>
        <w:t>ского края</w:t>
      </w:r>
      <w:proofErr w:type="gramEnd"/>
      <w:r w:rsidR="002426D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следующие индикаторы риска нарушения обяз</w:t>
      </w:r>
      <w:r w:rsidR="002426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426D9">
        <w:rPr>
          <w:rFonts w:ascii="Times New Roman" w:eastAsia="Times New Roman" w:hAnsi="Times New Roman"/>
          <w:sz w:val="28"/>
          <w:szCs w:val="28"/>
          <w:lang w:eastAsia="ru-RU"/>
        </w:rPr>
        <w:t>тельных требования:</w:t>
      </w:r>
    </w:p>
    <w:p w:rsidR="002426D9" w:rsidRDefault="002426D9" w:rsidP="00242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Поступление двух и более сообщений от граждан, юридических лиц, индивидуальных предпринимателей, органов государственной власти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средств массовой информации и других информацио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источников информации о возможном нарушении юридическими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ми, индивидуальными предпринимателями или гражданами обязательных требований в области благоустройства территории Курского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округа Ставропольского края.</w:t>
      </w:r>
    </w:p>
    <w:p w:rsidR="002426D9" w:rsidRDefault="002426D9" w:rsidP="00242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двух и более сообщений от граждан, юридических лиц, индивидуальных предпринимателей, органов государственной власти </w:t>
      </w:r>
      <w:proofErr w:type="gramStart"/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>Рос-</w:t>
      </w:r>
      <w:proofErr w:type="spellStart"/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>сийской</w:t>
      </w:r>
      <w:proofErr w:type="spellEnd"/>
      <w:proofErr w:type="gramEnd"/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средств массовой информации и других </w:t>
      </w:r>
      <w:proofErr w:type="spellStart"/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>информацион-ных</w:t>
      </w:r>
      <w:proofErr w:type="spellEnd"/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информации о возможном нарушении юридичес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ким</w:t>
      </w:r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426D9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 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проведения земляных/аварийно-восстановительных работ.</w:t>
      </w:r>
    </w:p>
    <w:p w:rsidR="002426D9" w:rsidRPr="00C74443" w:rsidRDefault="002426D9" w:rsidP="00242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443" w:rsidRPr="00C74443" w:rsidRDefault="00C74443" w:rsidP="00C744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8"/>
          <w:szCs w:val="8"/>
          <w:lang w:eastAsia="ru-RU"/>
        </w:rPr>
      </w:pPr>
    </w:p>
    <w:p w:rsidR="00C74443" w:rsidRPr="00C74443" w:rsidRDefault="00C74443" w:rsidP="00507F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4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:rsidR="00C74443" w:rsidRPr="00E7211D" w:rsidRDefault="00C74443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4443" w:rsidRPr="00E7211D" w:rsidSect="00673DF1"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14" w:rsidRDefault="00EE6614" w:rsidP="00BD719E">
      <w:pPr>
        <w:spacing w:after="0" w:line="240" w:lineRule="auto"/>
      </w:pPr>
      <w:r>
        <w:separator/>
      </w:r>
    </w:p>
  </w:endnote>
  <w:endnote w:type="continuationSeparator" w:id="0">
    <w:p w:rsidR="00EE6614" w:rsidRDefault="00EE6614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14" w:rsidRDefault="00EE6614" w:rsidP="00BD719E">
      <w:pPr>
        <w:spacing w:after="0" w:line="240" w:lineRule="auto"/>
      </w:pPr>
      <w:r>
        <w:separator/>
      </w:r>
    </w:p>
  </w:footnote>
  <w:footnote w:type="continuationSeparator" w:id="0">
    <w:p w:rsidR="00EE6614" w:rsidRDefault="00EE6614" w:rsidP="00BD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B5"/>
    <w:rsid w:val="00002530"/>
    <w:rsid w:val="000111F7"/>
    <w:rsid w:val="00027C24"/>
    <w:rsid w:val="0003281A"/>
    <w:rsid w:val="00036EDE"/>
    <w:rsid w:val="00064F0F"/>
    <w:rsid w:val="000738A1"/>
    <w:rsid w:val="00074033"/>
    <w:rsid w:val="00082FFA"/>
    <w:rsid w:val="00084876"/>
    <w:rsid w:val="000929A0"/>
    <w:rsid w:val="000A16EA"/>
    <w:rsid w:val="000A51FA"/>
    <w:rsid w:val="000A64B0"/>
    <w:rsid w:val="000C05E7"/>
    <w:rsid w:val="000C11A0"/>
    <w:rsid w:val="000C4948"/>
    <w:rsid w:val="000D079A"/>
    <w:rsid w:val="000D282F"/>
    <w:rsid w:val="000D76C1"/>
    <w:rsid w:val="000E08DE"/>
    <w:rsid w:val="000E3954"/>
    <w:rsid w:val="000E70F5"/>
    <w:rsid w:val="00104A90"/>
    <w:rsid w:val="001135B2"/>
    <w:rsid w:val="00113607"/>
    <w:rsid w:val="00120146"/>
    <w:rsid w:val="00121203"/>
    <w:rsid w:val="00121FD7"/>
    <w:rsid w:val="001313C5"/>
    <w:rsid w:val="0013189D"/>
    <w:rsid w:val="001367EE"/>
    <w:rsid w:val="00137871"/>
    <w:rsid w:val="00140AE8"/>
    <w:rsid w:val="00160877"/>
    <w:rsid w:val="001608F3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7027"/>
    <w:rsid w:val="001D3163"/>
    <w:rsid w:val="001E44F5"/>
    <w:rsid w:val="001F2579"/>
    <w:rsid w:val="00203103"/>
    <w:rsid w:val="00207976"/>
    <w:rsid w:val="002116C0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631A0"/>
    <w:rsid w:val="00266C7D"/>
    <w:rsid w:val="002674FE"/>
    <w:rsid w:val="00267720"/>
    <w:rsid w:val="00282A5B"/>
    <w:rsid w:val="002C6CCC"/>
    <w:rsid w:val="002E70D8"/>
    <w:rsid w:val="002E732A"/>
    <w:rsid w:val="002F42F8"/>
    <w:rsid w:val="002F438D"/>
    <w:rsid w:val="002F5D31"/>
    <w:rsid w:val="00310EBC"/>
    <w:rsid w:val="00335924"/>
    <w:rsid w:val="00344894"/>
    <w:rsid w:val="00367416"/>
    <w:rsid w:val="003725D8"/>
    <w:rsid w:val="00376DA4"/>
    <w:rsid w:val="0038225F"/>
    <w:rsid w:val="00386739"/>
    <w:rsid w:val="00394F17"/>
    <w:rsid w:val="00395D8B"/>
    <w:rsid w:val="003A2FBA"/>
    <w:rsid w:val="003A54E6"/>
    <w:rsid w:val="003A776D"/>
    <w:rsid w:val="003C3405"/>
    <w:rsid w:val="003D0586"/>
    <w:rsid w:val="003E4065"/>
    <w:rsid w:val="00405020"/>
    <w:rsid w:val="004240D8"/>
    <w:rsid w:val="00434CEE"/>
    <w:rsid w:val="004430AD"/>
    <w:rsid w:val="00445485"/>
    <w:rsid w:val="004631BF"/>
    <w:rsid w:val="00464CD9"/>
    <w:rsid w:val="00473663"/>
    <w:rsid w:val="0047379E"/>
    <w:rsid w:val="0047729C"/>
    <w:rsid w:val="00481C20"/>
    <w:rsid w:val="00483D79"/>
    <w:rsid w:val="00484B36"/>
    <w:rsid w:val="00491BF6"/>
    <w:rsid w:val="004A27AB"/>
    <w:rsid w:val="004A6763"/>
    <w:rsid w:val="004C3A07"/>
    <w:rsid w:val="004D33C0"/>
    <w:rsid w:val="004D6F4F"/>
    <w:rsid w:val="004F26A2"/>
    <w:rsid w:val="004F288F"/>
    <w:rsid w:val="004F3BAB"/>
    <w:rsid w:val="005056DD"/>
    <w:rsid w:val="00505803"/>
    <w:rsid w:val="0050760F"/>
    <w:rsid w:val="00507FAE"/>
    <w:rsid w:val="00510C32"/>
    <w:rsid w:val="00523036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5F50"/>
    <w:rsid w:val="005C04EB"/>
    <w:rsid w:val="005D0FD2"/>
    <w:rsid w:val="005D47E0"/>
    <w:rsid w:val="005E5F55"/>
    <w:rsid w:val="005E7A06"/>
    <w:rsid w:val="005F5091"/>
    <w:rsid w:val="005F7993"/>
    <w:rsid w:val="00604286"/>
    <w:rsid w:val="006079CF"/>
    <w:rsid w:val="006206AE"/>
    <w:rsid w:val="00630E3F"/>
    <w:rsid w:val="0063626F"/>
    <w:rsid w:val="00636393"/>
    <w:rsid w:val="00636CC0"/>
    <w:rsid w:val="006413D3"/>
    <w:rsid w:val="0064685F"/>
    <w:rsid w:val="006478ED"/>
    <w:rsid w:val="0065409E"/>
    <w:rsid w:val="00670ED7"/>
    <w:rsid w:val="00673DF1"/>
    <w:rsid w:val="00681372"/>
    <w:rsid w:val="00683464"/>
    <w:rsid w:val="00695A73"/>
    <w:rsid w:val="006A09FA"/>
    <w:rsid w:val="006B0509"/>
    <w:rsid w:val="006C1750"/>
    <w:rsid w:val="006C2051"/>
    <w:rsid w:val="006C5B62"/>
    <w:rsid w:val="006D5D45"/>
    <w:rsid w:val="006E183E"/>
    <w:rsid w:val="006F50BC"/>
    <w:rsid w:val="006F5991"/>
    <w:rsid w:val="0071165E"/>
    <w:rsid w:val="00720171"/>
    <w:rsid w:val="00753796"/>
    <w:rsid w:val="00754BAB"/>
    <w:rsid w:val="007573C7"/>
    <w:rsid w:val="0076191A"/>
    <w:rsid w:val="00773714"/>
    <w:rsid w:val="00791647"/>
    <w:rsid w:val="00796753"/>
    <w:rsid w:val="0079762B"/>
    <w:rsid w:val="00797ECE"/>
    <w:rsid w:val="007A0DE7"/>
    <w:rsid w:val="007A43B9"/>
    <w:rsid w:val="007A4531"/>
    <w:rsid w:val="007A6009"/>
    <w:rsid w:val="007A66FF"/>
    <w:rsid w:val="007A7E3F"/>
    <w:rsid w:val="007C676A"/>
    <w:rsid w:val="007D58A3"/>
    <w:rsid w:val="007D5A5F"/>
    <w:rsid w:val="007E75CD"/>
    <w:rsid w:val="007F141C"/>
    <w:rsid w:val="007F236F"/>
    <w:rsid w:val="00802CE5"/>
    <w:rsid w:val="00822949"/>
    <w:rsid w:val="00831633"/>
    <w:rsid w:val="008320CA"/>
    <w:rsid w:val="0083470C"/>
    <w:rsid w:val="008407DF"/>
    <w:rsid w:val="0084643F"/>
    <w:rsid w:val="008464B5"/>
    <w:rsid w:val="00846B0E"/>
    <w:rsid w:val="00850398"/>
    <w:rsid w:val="00852B1E"/>
    <w:rsid w:val="00881137"/>
    <w:rsid w:val="00885CF4"/>
    <w:rsid w:val="0089734B"/>
    <w:rsid w:val="008A085C"/>
    <w:rsid w:val="008A3DB6"/>
    <w:rsid w:val="008B2CFA"/>
    <w:rsid w:val="008D34D9"/>
    <w:rsid w:val="008D7696"/>
    <w:rsid w:val="008E23A5"/>
    <w:rsid w:val="008F0074"/>
    <w:rsid w:val="008F79C8"/>
    <w:rsid w:val="0090643C"/>
    <w:rsid w:val="0091696D"/>
    <w:rsid w:val="009206E2"/>
    <w:rsid w:val="00957F8C"/>
    <w:rsid w:val="00963015"/>
    <w:rsid w:val="00971B3B"/>
    <w:rsid w:val="00983B58"/>
    <w:rsid w:val="009920F5"/>
    <w:rsid w:val="00993D47"/>
    <w:rsid w:val="009B6094"/>
    <w:rsid w:val="009C299C"/>
    <w:rsid w:val="009C647A"/>
    <w:rsid w:val="009D0E08"/>
    <w:rsid w:val="009D6770"/>
    <w:rsid w:val="009D73DB"/>
    <w:rsid w:val="009E0F85"/>
    <w:rsid w:val="009E6921"/>
    <w:rsid w:val="009E6DA2"/>
    <w:rsid w:val="009E709B"/>
    <w:rsid w:val="00A03A47"/>
    <w:rsid w:val="00A32F4D"/>
    <w:rsid w:val="00A46F14"/>
    <w:rsid w:val="00A52259"/>
    <w:rsid w:val="00A64447"/>
    <w:rsid w:val="00A662FB"/>
    <w:rsid w:val="00A7553C"/>
    <w:rsid w:val="00AB4CD6"/>
    <w:rsid w:val="00AC6BA9"/>
    <w:rsid w:val="00AD3C40"/>
    <w:rsid w:val="00AE45EE"/>
    <w:rsid w:val="00B00E8C"/>
    <w:rsid w:val="00B03E98"/>
    <w:rsid w:val="00B06BCA"/>
    <w:rsid w:val="00B239C3"/>
    <w:rsid w:val="00B35468"/>
    <w:rsid w:val="00B35E3E"/>
    <w:rsid w:val="00B36B34"/>
    <w:rsid w:val="00B36EC9"/>
    <w:rsid w:val="00B5550E"/>
    <w:rsid w:val="00B61365"/>
    <w:rsid w:val="00B613F3"/>
    <w:rsid w:val="00B63532"/>
    <w:rsid w:val="00B744B1"/>
    <w:rsid w:val="00B86E82"/>
    <w:rsid w:val="00B97AC5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5E6C"/>
    <w:rsid w:val="00C34B6F"/>
    <w:rsid w:val="00C44B2D"/>
    <w:rsid w:val="00C45D76"/>
    <w:rsid w:val="00C524CD"/>
    <w:rsid w:val="00C656A2"/>
    <w:rsid w:val="00C74443"/>
    <w:rsid w:val="00C87D89"/>
    <w:rsid w:val="00C93FF5"/>
    <w:rsid w:val="00CA4D6C"/>
    <w:rsid w:val="00CC16EB"/>
    <w:rsid w:val="00CF624F"/>
    <w:rsid w:val="00D142F9"/>
    <w:rsid w:val="00D17A58"/>
    <w:rsid w:val="00D2048E"/>
    <w:rsid w:val="00D24CF6"/>
    <w:rsid w:val="00D27730"/>
    <w:rsid w:val="00D41945"/>
    <w:rsid w:val="00D43C02"/>
    <w:rsid w:val="00D62286"/>
    <w:rsid w:val="00D635B4"/>
    <w:rsid w:val="00D77A5A"/>
    <w:rsid w:val="00D84D01"/>
    <w:rsid w:val="00D91386"/>
    <w:rsid w:val="00D9151E"/>
    <w:rsid w:val="00D97D49"/>
    <w:rsid w:val="00DB4CA4"/>
    <w:rsid w:val="00DB52C4"/>
    <w:rsid w:val="00DB7DDB"/>
    <w:rsid w:val="00DC007C"/>
    <w:rsid w:val="00DE08C3"/>
    <w:rsid w:val="00DF5C11"/>
    <w:rsid w:val="00E1284C"/>
    <w:rsid w:val="00E52975"/>
    <w:rsid w:val="00E62C26"/>
    <w:rsid w:val="00E634F2"/>
    <w:rsid w:val="00E63EC3"/>
    <w:rsid w:val="00E7211D"/>
    <w:rsid w:val="00E77AD8"/>
    <w:rsid w:val="00E77E92"/>
    <w:rsid w:val="00E90D5F"/>
    <w:rsid w:val="00E9206C"/>
    <w:rsid w:val="00E9327D"/>
    <w:rsid w:val="00EB42F6"/>
    <w:rsid w:val="00EB4762"/>
    <w:rsid w:val="00EB47D0"/>
    <w:rsid w:val="00EE204B"/>
    <w:rsid w:val="00EE3600"/>
    <w:rsid w:val="00EE6614"/>
    <w:rsid w:val="00EF2B60"/>
    <w:rsid w:val="00F00715"/>
    <w:rsid w:val="00F0267C"/>
    <w:rsid w:val="00F050C0"/>
    <w:rsid w:val="00F135DB"/>
    <w:rsid w:val="00F22044"/>
    <w:rsid w:val="00F2261B"/>
    <w:rsid w:val="00F240D3"/>
    <w:rsid w:val="00F26900"/>
    <w:rsid w:val="00F3733B"/>
    <w:rsid w:val="00F41F1B"/>
    <w:rsid w:val="00F565C3"/>
    <w:rsid w:val="00F81978"/>
    <w:rsid w:val="00F83466"/>
    <w:rsid w:val="00F92524"/>
    <w:rsid w:val="00F967A2"/>
    <w:rsid w:val="00FA0BC9"/>
    <w:rsid w:val="00FA293D"/>
    <w:rsid w:val="00FB17D5"/>
    <w:rsid w:val="00FB65B1"/>
    <w:rsid w:val="00FB7115"/>
    <w:rsid w:val="00FC1CBA"/>
    <w:rsid w:val="00FE13B8"/>
    <w:rsid w:val="00FE72BA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1FE2E3348BEFB65A8AA5EB582935F079BE7639943119204499F6ED80368B95B49AD02FAF738422E7E030CN1S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A1FE2E3348BEFB65A8B453A3EECD550298B0679A4012CC5C1F993987536EEC1B09AB51B1NBS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1FE2E3348BEFB65A8B453A3EECD550299BF6B9A4312CC5C1F993987536EEC1B09AB54B8B4N3S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6802</Words>
  <Characters>38774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2021-08-23T14:03:00Z</cp:lastPrinted>
  <dcterms:created xsi:type="dcterms:W3CDTF">2021-03-01T14:26:00Z</dcterms:created>
  <dcterms:modified xsi:type="dcterms:W3CDTF">2021-09-24T08:04:00Z</dcterms:modified>
</cp:coreProperties>
</file>