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15" w:rsidRDefault="00026B15" w:rsidP="00026B15">
      <w:pPr>
        <w:pStyle w:val="a8"/>
        <w:jc w:val="right"/>
        <w:rPr>
          <w:b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2738755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B15" w:rsidRDefault="00026B15" w:rsidP="00026B15">
      <w:pPr>
        <w:pStyle w:val="a8"/>
        <w:jc w:val="center"/>
        <w:rPr>
          <w:rFonts w:cstheme="minorBidi"/>
          <w:b/>
          <w:szCs w:val="28"/>
          <w:lang w:val="ru-RU"/>
        </w:rPr>
      </w:pPr>
      <w:proofErr w:type="gramStart"/>
      <w:r>
        <w:rPr>
          <w:b/>
          <w:szCs w:val="28"/>
          <w:lang w:val="ru-RU"/>
        </w:rPr>
        <w:t>СОВЕТ  КУРСКОГО</w:t>
      </w:r>
      <w:proofErr w:type="gramEnd"/>
      <w:r>
        <w:rPr>
          <w:b/>
          <w:szCs w:val="28"/>
          <w:lang w:val="ru-RU"/>
        </w:rPr>
        <w:t xml:space="preserve">  МУНИЦИПАЛЬНОГО  ОКРУГА</w:t>
      </w:r>
    </w:p>
    <w:p w:rsidR="00026B15" w:rsidRDefault="00026B15" w:rsidP="00026B15">
      <w:pPr>
        <w:pStyle w:val="a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СТАВРОПОЛЬСКОГО КРАЯ</w:t>
      </w:r>
    </w:p>
    <w:p w:rsidR="00026B15" w:rsidRDefault="00026B15" w:rsidP="00026B15">
      <w:pPr>
        <w:pStyle w:val="a8"/>
        <w:jc w:val="center"/>
        <w:rPr>
          <w:b/>
          <w:szCs w:val="28"/>
          <w:lang w:val="ru-RU"/>
        </w:rPr>
      </w:pPr>
    </w:p>
    <w:p w:rsidR="00026B15" w:rsidRDefault="00026B15" w:rsidP="00026B15">
      <w:pPr>
        <w:pStyle w:val="a8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РЕШЕНИЕ</w:t>
      </w:r>
    </w:p>
    <w:p w:rsidR="00026B15" w:rsidRDefault="00026B15" w:rsidP="00026B15">
      <w:pPr>
        <w:pStyle w:val="a8"/>
        <w:rPr>
          <w:szCs w:val="22"/>
          <w:lang w:val="ru-RU"/>
        </w:rPr>
      </w:pPr>
      <w:r>
        <w:rPr>
          <w:lang w:val="ru-RU"/>
        </w:rPr>
        <w:t xml:space="preserve">  25 февраля 2021 г.                     </w:t>
      </w:r>
      <w:proofErr w:type="spellStart"/>
      <w:r>
        <w:rPr>
          <w:lang w:val="ru-RU"/>
        </w:rPr>
        <w:t>ст-ца</w:t>
      </w:r>
      <w:proofErr w:type="spellEnd"/>
      <w:r>
        <w:rPr>
          <w:lang w:val="ru-RU"/>
        </w:rPr>
        <w:t xml:space="preserve"> Курская                                           № 13</w:t>
      </w:r>
      <w:r w:rsidR="00CC5E4A">
        <w:rPr>
          <w:lang w:val="ru-RU"/>
        </w:rPr>
        <w:t>5</w:t>
      </w:r>
    </w:p>
    <w:p w:rsidR="002F2358" w:rsidRPr="00854F65" w:rsidRDefault="00EE5D74" w:rsidP="002F2358">
      <w:pPr>
        <w:pStyle w:val="a8"/>
        <w:rPr>
          <w:lang w:val="ru-RU"/>
        </w:rPr>
      </w:pPr>
      <w:r>
        <w:rPr>
          <w:lang w:val="ru-RU"/>
        </w:rPr>
        <w:t xml:space="preserve"> </w:t>
      </w:r>
    </w:p>
    <w:p w:rsidR="00541290" w:rsidRPr="00541290" w:rsidRDefault="00541290" w:rsidP="00541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290" w:rsidRPr="002F2358" w:rsidRDefault="00EE5D74" w:rsidP="006E3A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F55B9">
        <w:rPr>
          <w:rFonts w:ascii="Times New Roman" w:hAnsi="Times New Roman" w:cs="Times New Roman"/>
          <w:sz w:val="28"/>
          <w:szCs w:val="28"/>
        </w:rPr>
        <w:t>рассмотрении протестов заместителя прокурора Курского района</w:t>
      </w:r>
      <w:r w:rsidRPr="00541290">
        <w:rPr>
          <w:rFonts w:ascii="Times New Roman" w:hAnsi="Times New Roman" w:cs="Times New Roman"/>
          <w:sz w:val="28"/>
          <w:szCs w:val="28"/>
        </w:rPr>
        <w:t xml:space="preserve"> </w:t>
      </w:r>
      <w:r w:rsidR="00DF5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290" w:rsidRPr="00541290" w:rsidRDefault="00541290" w:rsidP="002F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0BC" w:rsidRPr="008040BC" w:rsidRDefault="008040BC" w:rsidP="00F1562E">
      <w:pPr>
        <w:pStyle w:val="a8"/>
        <w:ind w:firstLine="709"/>
        <w:jc w:val="both"/>
        <w:rPr>
          <w:lang w:val="ru-RU"/>
        </w:rPr>
      </w:pPr>
      <w:r w:rsidRPr="008040BC">
        <w:rPr>
          <w:lang w:val="ru-RU"/>
        </w:rPr>
        <w:t>Рассмотрев   протесты заместителя прокурора Курского района от 29.01.2021 г.  № 7-102-2021, от 08.02.2021 № 7-102-2021</w:t>
      </w:r>
      <w:r w:rsidR="00433C6D">
        <w:rPr>
          <w:lang w:val="ru-RU"/>
        </w:rPr>
        <w:t xml:space="preserve"> на</w:t>
      </w:r>
      <w:r w:rsidRPr="008040BC">
        <w:rPr>
          <w:lang w:val="ru-RU"/>
        </w:rPr>
        <w:t>:</w:t>
      </w:r>
    </w:p>
    <w:p w:rsidR="008040BC" w:rsidRPr="008040BC" w:rsidRDefault="008040BC" w:rsidP="008040BC">
      <w:pPr>
        <w:pStyle w:val="a8"/>
        <w:jc w:val="both"/>
        <w:rPr>
          <w:lang w:val="ru-RU"/>
        </w:rPr>
      </w:pPr>
      <w:r w:rsidRPr="008040BC">
        <w:rPr>
          <w:lang w:val="ru-RU"/>
        </w:rPr>
        <w:t xml:space="preserve"> </w:t>
      </w:r>
      <w:r w:rsidRPr="008040BC">
        <w:rPr>
          <w:lang w:val="ru-RU"/>
        </w:rPr>
        <w:tab/>
        <w:t xml:space="preserve">  решение Совета депутатов муниципального образования Серноводского сельсовета Курского района Ставропольского </w:t>
      </w:r>
      <w:proofErr w:type="gramStart"/>
      <w:r w:rsidRPr="008040BC">
        <w:rPr>
          <w:lang w:val="ru-RU"/>
        </w:rPr>
        <w:t>края  от</w:t>
      </w:r>
      <w:proofErr w:type="gramEnd"/>
      <w:r w:rsidRPr="008040BC">
        <w:rPr>
          <w:lang w:val="ru-RU"/>
        </w:rPr>
        <w:t xml:space="preserve"> 02.05.2017 г. № 27 «Об утверждении Положения о Бюджетном  процессе в муниципальном образовании Серноводского сельсовета Курского района Ставропольского края»;</w:t>
      </w:r>
    </w:p>
    <w:p w:rsidR="008040BC" w:rsidRPr="008040BC" w:rsidRDefault="008040BC" w:rsidP="008040BC">
      <w:pPr>
        <w:pStyle w:val="a8"/>
        <w:jc w:val="both"/>
        <w:rPr>
          <w:lang w:val="ru-RU"/>
        </w:rPr>
      </w:pPr>
      <w:r w:rsidRPr="00433C6D">
        <w:rPr>
          <w:lang w:val="ru-RU"/>
        </w:rPr>
        <w:tab/>
      </w:r>
      <w:r w:rsidRPr="008040BC">
        <w:rPr>
          <w:lang w:val="ru-RU"/>
        </w:rPr>
        <w:t xml:space="preserve">  решение Совета депутатов муниципального образования Русского сельсовета Курского района Ставропольского </w:t>
      </w:r>
      <w:proofErr w:type="gramStart"/>
      <w:r w:rsidRPr="008040BC">
        <w:rPr>
          <w:lang w:val="ru-RU"/>
        </w:rPr>
        <w:t>края  от</w:t>
      </w:r>
      <w:proofErr w:type="gramEnd"/>
      <w:r w:rsidRPr="008040BC">
        <w:rPr>
          <w:lang w:val="ru-RU"/>
        </w:rPr>
        <w:t xml:space="preserve"> 28.10.2016 г. № 35 «Об утверждении Положения о Бюджетном  процессе в муниципальном образовании Русского сельсовета Курского района Ставропольского края»;</w:t>
      </w:r>
    </w:p>
    <w:p w:rsidR="008040BC" w:rsidRPr="008040BC" w:rsidRDefault="008040BC" w:rsidP="008040BC">
      <w:pPr>
        <w:pStyle w:val="a8"/>
        <w:jc w:val="both"/>
        <w:rPr>
          <w:lang w:val="ru-RU"/>
        </w:rPr>
      </w:pPr>
      <w:r w:rsidRPr="00433C6D">
        <w:rPr>
          <w:lang w:val="ru-RU"/>
        </w:rPr>
        <w:tab/>
      </w:r>
      <w:r w:rsidRPr="008040BC">
        <w:rPr>
          <w:lang w:val="ru-RU"/>
        </w:rPr>
        <w:t xml:space="preserve">  решение Совета депутатов муниципального образования Кановского сельсовета Курского района Ставропольского </w:t>
      </w:r>
      <w:proofErr w:type="gramStart"/>
      <w:r w:rsidRPr="008040BC">
        <w:rPr>
          <w:lang w:val="ru-RU"/>
        </w:rPr>
        <w:t>края  от</w:t>
      </w:r>
      <w:proofErr w:type="gramEnd"/>
      <w:r w:rsidRPr="008040BC">
        <w:rPr>
          <w:lang w:val="ru-RU"/>
        </w:rPr>
        <w:t xml:space="preserve"> 19.11.2019 г. № 25 «Об утверждении Положения о Бюджетном  процессе в муниципальном образовании Кановского сельсовета Курского района Ставропольского края»</w:t>
      </w:r>
    </w:p>
    <w:p w:rsidR="00433C6D" w:rsidRDefault="008040BC" w:rsidP="008040BC">
      <w:pPr>
        <w:pStyle w:val="a8"/>
        <w:jc w:val="both"/>
        <w:rPr>
          <w:lang w:val="ru-RU"/>
        </w:rPr>
      </w:pPr>
      <w:r w:rsidRPr="00433C6D">
        <w:rPr>
          <w:lang w:val="ru-RU"/>
        </w:rPr>
        <w:tab/>
      </w:r>
      <w:r w:rsidRPr="008040BC">
        <w:rPr>
          <w:lang w:val="ru-RU"/>
        </w:rPr>
        <w:t xml:space="preserve">  решение Совета депутатов муниципального образования Галюгаевского сельсовета Курского района Ставропольского </w:t>
      </w:r>
      <w:proofErr w:type="gramStart"/>
      <w:r w:rsidRPr="008040BC">
        <w:rPr>
          <w:lang w:val="ru-RU"/>
        </w:rPr>
        <w:t>края  от</w:t>
      </w:r>
      <w:proofErr w:type="gramEnd"/>
      <w:r w:rsidRPr="008040BC">
        <w:rPr>
          <w:lang w:val="ru-RU"/>
        </w:rPr>
        <w:t xml:space="preserve"> 26.04.2018 г. № 95 «Об утверждении Положения о Бюджетном  процессе в муниципальном образовании Галюгаевского сельсовета Курского района Ставропольского края»</w:t>
      </w:r>
      <w:r>
        <w:rPr>
          <w:lang w:val="ru-RU"/>
        </w:rPr>
        <w:t>;</w:t>
      </w:r>
    </w:p>
    <w:p w:rsidR="009479F8" w:rsidRDefault="00433C6D" w:rsidP="00517D5B">
      <w:pPr>
        <w:pStyle w:val="a8"/>
        <w:jc w:val="both"/>
        <w:rPr>
          <w:lang w:val="ru-RU"/>
        </w:rPr>
      </w:pPr>
      <w:r>
        <w:rPr>
          <w:lang w:val="ru-RU"/>
        </w:rPr>
        <w:tab/>
      </w:r>
      <w:r w:rsidRPr="008040BC">
        <w:rPr>
          <w:lang w:val="ru-RU"/>
        </w:rPr>
        <w:t xml:space="preserve">решение Совета депутатов муниципального образования Галюгаевского сельсовета Курского района Ставропольского </w:t>
      </w:r>
      <w:proofErr w:type="gramStart"/>
      <w:r w:rsidRPr="008040BC">
        <w:rPr>
          <w:lang w:val="ru-RU"/>
        </w:rPr>
        <w:t>края  от</w:t>
      </w:r>
      <w:proofErr w:type="gramEnd"/>
      <w:r w:rsidRPr="008040BC">
        <w:rPr>
          <w:lang w:val="ru-RU"/>
        </w:rPr>
        <w:t xml:space="preserve"> 18.12.2014 г. (номер не указан) «Об утверждении прядка ведения администрацией муниципального образования Галюгаевского сельсовета Курского района Ставропольского края реестров муниципального имущества»</w:t>
      </w:r>
      <w:r w:rsidR="009479F8">
        <w:rPr>
          <w:lang w:val="ru-RU"/>
        </w:rPr>
        <w:t>;</w:t>
      </w:r>
    </w:p>
    <w:p w:rsidR="008040BC" w:rsidRPr="00517D5B" w:rsidRDefault="009479F8" w:rsidP="00517D5B">
      <w:pPr>
        <w:pStyle w:val="a8"/>
        <w:jc w:val="both"/>
        <w:rPr>
          <w:lang w:val="ru-RU"/>
        </w:rPr>
      </w:pPr>
      <w:r>
        <w:rPr>
          <w:szCs w:val="28"/>
          <w:lang w:val="ru-RU"/>
        </w:rPr>
        <w:tab/>
      </w:r>
      <w:r w:rsidRPr="009479F8">
        <w:rPr>
          <w:szCs w:val="28"/>
          <w:lang w:val="ru-RU"/>
        </w:rPr>
        <w:t xml:space="preserve">решение Совета депутатов муниципального образования Балтийского сельсовета Курского района Ставропольского </w:t>
      </w:r>
      <w:proofErr w:type="gramStart"/>
      <w:r w:rsidRPr="009479F8">
        <w:rPr>
          <w:szCs w:val="28"/>
          <w:lang w:val="ru-RU"/>
        </w:rPr>
        <w:t>края  от</w:t>
      </w:r>
      <w:proofErr w:type="gramEnd"/>
      <w:r w:rsidRPr="009479F8">
        <w:rPr>
          <w:szCs w:val="28"/>
          <w:lang w:val="ru-RU"/>
        </w:rPr>
        <w:t xml:space="preserve"> 11.04.2019 г. № 163 «Об утверждении Положения о Бюджетном  процессе в муниципальном образовании Балтийского сельсовета Курског</w:t>
      </w:r>
      <w:r>
        <w:rPr>
          <w:szCs w:val="28"/>
          <w:lang w:val="ru-RU"/>
        </w:rPr>
        <w:t>о района Ставропольского края»</w:t>
      </w:r>
    </w:p>
    <w:p w:rsidR="008040BC" w:rsidRDefault="008040BC" w:rsidP="002F2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Курского муниципального округа Ставроп</w:t>
      </w:r>
      <w:r w:rsidR="002D7D32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ьского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края </w:t>
      </w:r>
    </w:p>
    <w:p w:rsidR="00541290" w:rsidRPr="008040BC" w:rsidRDefault="00541290" w:rsidP="002F2358">
      <w:pPr>
        <w:jc w:val="both"/>
        <w:rPr>
          <w:rFonts w:ascii="Times New Roman" w:hAnsi="Times New Roman" w:cs="Times New Roman"/>
          <w:sz w:val="28"/>
          <w:szCs w:val="28"/>
        </w:rPr>
      </w:pPr>
      <w:r w:rsidRPr="008040BC">
        <w:rPr>
          <w:rFonts w:ascii="Times New Roman" w:hAnsi="Times New Roman" w:cs="Times New Roman"/>
          <w:sz w:val="28"/>
          <w:szCs w:val="28"/>
        </w:rPr>
        <w:t>РЕШИЛ:</w:t>
      </w:r>
    </w:p>
    <w:p w:rsidR="00433C6D" w:rsidRDefault="008040BC" w:rsidP="00433C6D">
      <w:pPr>
        <w:pStyle w:val="a8"/>
        <w:jc w:val="both"/>
        <w:rPr>
          <w:lang w:val="ru-RU"/>
        </w:rPr>
      </w:pPr>
      <w:r w:rsidRPr="00433C6D">
        <w:rPr>
          <w:lang w:val="ru-RU"/>
        </w:rPr>
        <w:lastRenderedPageBreak/>
        <w:tab/>
        <w:t>1.  Признать утратившими силу</w:t>
      </w:r>
      <w:r w:rsidR="00433C6D">
        <w:rPr>
          <w:lang w:val="ru-RU"/>
        </w:rPr>
        <w:t>:</w:t>
      </w:r>
    </w:p>
    <w:p w:rsidR="00433C6D" w:rsidRPr="008040BC" w:rsidRDefault="00433C6D" w:rsidP="00433C6D">
      <w:pPr>
        <w:pStyle w:val="a8"/>
        <w:jc w:val="both"/>
        <w:rPr>
          <w:lang w:val="ru-RU"/>
        </w:rPr>
      </w:pPr>
      <w:r>
        <w:rPr>
          <w:lang w:val="ru-RU"/>
        </w:rPr>
        <w:tab/>
      </w:r>
      <w:r w:rsidRPr="008040BC">
        <w:rPr>
          <w:lang w:val="ru-RU"/>
        </w:rPr>
        <w:t xml:space="preserve">  решение Совета депутатов муниципального образования Серноводского сельсовета Курского района Ставропольского </w:t>
      </w:r>
      <w:proofErr w:type="gramStart"/>
      <w:r w:rsidRPr="008040BC">
        <w:rPr>
          <w:lang w:val="ru-RU"/>
        </w:rPr>
        <w:t>края  от</w:t>
      </w:r>
      <w:proofErr w:type="gramEnd"/>
      <w:r w:rsidRPr="008040BC">
        <w:rPr>
          <w:lang w:val="ru-RU"/>
        </w:rPr>
        <w:t xml:space="preserve"> 02.05.2017 г. № 27 «Об утверждении Положения о Бюджетном  процессе в муниципальном образовании Серноводского сельсовета Курского района Ставропольского края»;</w:t>
      </w:r>
    </w:p>
    <w:p w:rsidR="00433C6D" w:rsidRPr="008040BC" w:rsidRDefault="00433C6D" w:rsidP="00433C6D">
      <w:pPr>
        <w:pStyle w:val="a8"/>
        <w:jc w:val="both"/>
        <w:rPr>
          <w:lang w:val="ru-RU"/>
        </w:rPr>
      </w:pPr>
      <w:r w:rsidRPr="00433C6D">
        <w:rPr>
          <w:lang w:val="ru-RU"/>
        </w:rPr>
        <w:tab/>
      </w:r>
      <w:r w:rsidRPr="008040BC">
        <w:rPr>
          <w:lang w:val="ru-RU"/>
        </w:rPr>
        <w:t xml:space="preserve">  решение Совета депутатов муниципального образования Русского сельсовета Курского района Ставропольского </w:t>
      </w:r>
      <w:proofErr w:type="gramStart"/>
      <w:r w:rsidRPr="008040BC">
        <w:rPr>
          <w:lang w:val="ru-RU"/>
        </w:rPr>
        <w:t>края  от</w:t>
      </w:r>
      <w:proofErr w:type="gramEnd"/>
      <w:r w:rsidRPr="008040BC">
        <w:rPr>
          <w:lang w:val="ru-RU"/>
        </w:rPr>
        <w:t xml:space="preserve"> 28.10.2016 г. № 35 «Об утверждении Положения о Бюджетном  процессе в муниципальном образовании Русского сельсовета Курского района Ставропольского края»;</w:t>
      </w:r>
    </w:p>
    <w:p w:rsidR="00433C6D" w:rsidRPr="008040BC" w:rsidRDefault="00433C6D" w:rsidP="00433C6D">
      <w:pPr>
        <w:pStyle w:val="a8"/>
        <w:jc w:val="both"/>
        <w:rPr>
          <w:lang w:val="ru-RU"/>
        </w:rPr>
      </w:pPr>
      <w:r w:rsidRPr="00433C6D">
        <w:rPr>
          <w:lang w:val="ru-RU"/>
        </w:rPr>
        <w:tab/>
      </w:r>
      <w:r w:rsidRPr="008040BC">
        <w:rPr>
          <w:lang w:val="ru-RU"/>
        </w:rPr>
        <w:t xml:space="preserve">  решение Совета депутатов муниципального образования Кановского сельсовета Курского района Ставропольского края  от 19.11.2019 г. № 25 «Об утверждении Положения о Бюджетном  процессе в муниципальном образовании Кановского сельсовета Курского района Ставропольского края»</w:t>
      </w:r>
    </w:p>
    <w:p w:rsidR="00433C6D" w:rsidRPr="008040BC" w:rsidRDefault="00433C6D" w:rsidP="00433C6D">
      <w:pPr>
        <w:pStyle w:val="a8"/>
        <w:jc w:val="both"/>
        <w:rPr>
          <w:lang w:val="ru-RU"/>
        </w:rPr>
      </w:pPr>
      <w:r w:rsidRPr="00433C6D">
        <w:rPr>
          <w:lang w:val="ru-RU"/>
        </w:rPr>
        <w:tab/>
      </w:r>
      <w:r w:rsidRPr="008040BC">
        <w:rPr>
          <w:lang w:val="ru-RU"/>
        </w:rPr>
        <w:t xml:space="preserve">  решение Совета депутатов муниципального образования Галюгаевского сельсовета Курского района Ставропольского </w:t>
      </w:r>
      <w:proofErr w:type="gramStart"/>
      <w:r w:rsidRPr="008040BC">
        <w:rPr>
          <w:lang w:val="ru-RU"/>
        </w:rPr>
        <w:t>края  от</w:t>
      </w:r>
      <w:proofErr w:type="gramEnd"/>
      <w:r w:rsidRPr="008040BC">
        <w:rPr>
          <w:lang w:val="ru-RU"/>
        </w:rPr>
        <w:t xml:space="preserve"> 26.04.2018 г. № 95 «Об утверждении Положения о Бюджетном  процессе в муниципальном образовании Галюгаевского сельсовета Курского района Ставропольского края»</w:t>
      </w:r>
      <w:r>
        <w:rPr>
          <w:lang w:val="ru-RU"/>
        </w:rPr>
        <w:t>;</w:t>
      </w:r>
    </w:p>
    <w:p w:rsidR="008040BC" w:rsidRDefault="00433C6D" w:rsidP="00517D5B">
      <w:pPr>
        <w:pStyle w:val="a8"/>
        <w:jc w:val="both"/>
        <w:rPr>
          <w:lang w:val="ru-RU"/>
        </w:rPr>
      </w:pPr>
      <w:r w:rsidRPr="008040BC">
        <w:rPr>
          <w:lang w:val="ru-RU"/>
        </w:rPr>
        <w:tab/>
        <w:t xml:space="preserve">решение Совета депутатов муниципального образования Галюгаевского сельсовета Курского района Ставропольского </w:t>
      </w:r>
      <w:proofErr w:type="gramStart"/>
      <w:r w:rsidRPr="008040BC">
        <w:rPr>
          <w:lang w:val="ru-RU"/>
        </w:rPr>
        <w:t>края  от</w:t>
      </w:r>
      <w:proofErr w:type="gramEnd"/>
      <w:r w:rsidRPr="008040BC">
        <w:rPr>
          <w:lang w:val="ru-RU"/>
        </w:rPr>
        <w:t xml:space="preserve"> 18.12.2014 г. (номер не указан) «Об утверждении прядка ведения администрацией муниципального образования Галюгаевского сельсовета Курского района Ставропольского края реестров муниципального имущества»</w:t>
      </w:r>
      <w:r w:rsidR="00B57F4C">
        <w:rPr>
          <w:lang w:val="ru-RU"/>
        </w:rPr>
        <w:t>;</w:t>
      </w:r>
    </w:p>
    <w:p w:rsidR="009479F8" w:rsidRPr="00433C6D" w:rsidRDefault="009479F8" w:rsidP="00517D5B">
      <w:pPr>
        <w:pStyle w:val="a8"/>
        <w:jc w:val="both"/>
        <w:rPr>
          <w:lang w:val="ru-RU"/>
        </w:rPr>
      </w:pPr>
      <w:r>
        <w:rPr>
          <w:lang w:val="ru-RU"/>
        </w:rPr>
        <w:tab/>
      </w:r>
      <w:r w:rsidRPr="009479F8">
        <w:rPr>
          <w:szCs w:val="28"/>
          <w:lang w:val="ru-RU"/>
        </w:rPr>
        <w:t xml:space="preserve">решение Совета депутатов муниципального образования Балтийского сельсовета Курского района Ставропольского </w:t>
      </w:r>
      <w:proofErr w:type="gramStart"/>
      <w:r w:rsidRPr="009479F8">
        <w:rPr>
          <w:szCs w:val="28"/>
          <w:lang w:val="ru-RU"/>
        </w:rPr>
        <w:t>края  от</w:t>
      </w:r>
      <w:proofErr w:type="gramEnd"/>
      <w:r w:rsidRPr="009479F8">
        <w:rPr>
          <w:szCs w:val="28"/>
          <w:lang w:val="ru-RU"/>
        </w:rPr>
        <w:t xml:space="preserve"> 11.04.2019 г. № 163 «Об утверждении Положения о Бюджетном  процессе в муниципальном образовании Балтийского сельсовета Курског</w:t>
      </w:r>
      <w:r>
        <w:rPr>
          <w:szCs w:val="28"/>
          <w:lang w:val="ru-RU"/>
        </w:rPr>
        <w:t>о района Ставропольского края»</w:t>
      </w:r>
      <w:r w:rsidR="00B57F4C">
        <w:rPr>
          <w:szCs w:val="28"/>
          <w:lang w:val="ru-RU"/>
        </w:rPr>
        <w:t>.</w:t>
      </w:r>
    </w:p>
    <w:p w:rsidR="006E20B6" w:rsidRPr="00433C6D" w:rsidRDefault="00517D5B" w:rsidP="008040BC">
      <w:pPr>
        <w:pStyle w:val="a8"/>
        <w:rPr>
          <w:lang w:val="ru-RU"/>
        </w:rPr>
      </w:pPr>
      <w:r>
        <w:rPr>
          <w:lang w:val="ru-RU"/>
        </w:rPr>
        <w:tab/>
        <w:t>2</w:t>
      </w:r>
      <w:r w:rsidR="006E20B6" w:rsidRPr="00433C6D">
        <w:rPr>
          <w:lang w:val="ru-RU"/>
        </w:rPr>
        <w:t xml:space="preserve">. Настоящее решение вступает в силу со дня его </w:t>
      </w:r>
      <w:r w:rsidR="002F2358" w:rsidRPr="00433C6D">
        <w:rPr>
          <w:lang w:val="ru-RU"/>
        </w:rPr>
        <w:t>подписания</w:t>
      </w:r>
      <w:r w:rsidR="006E20B6" w:rsidRPr="00433C6D">
        <w:rPr>
          <w:lang w:val="ru-RU"/>
        </w:rPr>
        <w:t>.</w:t>
      </w:r>
    </w:p>
    <w:p w:rsidR="002F2358" w:rsidRPr="00433C6D" w:rsidRDefault="002F2358" w:rsidP="008040BC">
      <w:pPr>
        <w:pStyle w:val="a8"/>
        <w:rPr>
          <w:lang w:val="ru-RU"/>
        </w:rPr>
      </w:pPr>
      <w:r w:rsidRPr="00433C6D">
        <w:rPr>
          <w:lang w:val="ru-RU"/>
        </w:rPr>
        <w:t xml:space="preserve"> </w:t>
      </w:r>
    </w:p>
    <w:p w:rsidR="006E3A4B" w:rsidRDefault="006E3A4B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BC" w:rsidRDefault="008040BC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0BC" w:rsidRDefault="008040BC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A4B" w:rsidRPr="004D4CC6" w:rsidRDefault="006E3A4B" w:rsidP="004D4CC6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358" w:rsidRPr="0090002F" w:rsidRDefault="002F2358" w:rsidP="002F2358">
      <w:pPr>
        <w:pStyle w:val="a8"/>
        <w:spacing w:line="240" w:lineRule="exact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>Председатель Совета Курского</w:t>
      </w:r>
    </w:p>
    <w:p w:rsidR="002F2358" w:rsidRDefault="002F2358" w:rsidP="002F2358">
      <w:pPr>
        <w:pStyle w:val="a8"/>
        <w:spacing w:line="240" w:lineRule="exact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муниципального </w:t>
      </w:r>
      <w:r>
        <w:rPr>
          <w:szCs w:val="28"/>
          <w:lang w:val="ru-RU"/>
        </w:rPr>
        <w:t>округа</w:t>
      </w:r>
      <w:r w:rsidRPr="0090002F">
        <w:rPr>
          <w:szCs w:val="28"/>
          <w:lang w:val="ru-RU"/>
        </w:rPr>
        <w:t xml:space="preserve"> </w:t>
      </w:r>
    </w:p>
    <w:p w:rsidR="008F4A1C" w:rsidRDefault="002F2358" w:rsidP="002F2358">
      <w:pPr>
        <w:pStyle w:val="a8"/>
        <w:spacing w:line="240" w:lineRule="exact"/>
        <w:jc w:val="both"/>
        <w:rPr>
          <w:szCs w:val="28"/>
          <w:lang w:val="ru-RU"/>
        </w:rPr>
      </w:pPr>
      <w:r w:rsidRPr="0090002F">
        <w:rPr>
          <w:szCs w:val="28"/>
          <w:lang w:val="ru-RU"/>
        </w:rPr>
        <w:t xml:space="preserve">Ставропольского края </w:t>
      </w:r>
      <w:r w:rsidR="006E3A4B">
        <w:rPr>
          <w:szCs w:val="28"/>
          <w:lang w:val="ru-RU"/>
        </w:rPr>
        <w:t xml:space="preserve">                                                                   </w:t>
      </w:r>
      <w:proofErr w:type="spellStart"/>
      <w:r w:rsidR="006E3A4B">
        <w:rPr>
          <w:szCs w:val="28"/>
          <w:lang w:val="ru-RU"/>
        </w:rPr>
        <w:t>А.И.Вощанов</w:t>
      </w:r>
      <w:proofErr w:type="spellEnd"/>
      <w:r w:rsidRPr="0090002F">
        <w:rPr>
          <w:szCs w:val="28"/>
          <w:lang w:val="ru-RU"/>
        </w:rPr>
        <w:t xml:space="preserve">   </w:t>
      </w:r>
      <w:r w:rsidR="006E3A4B">
        <w:rPr>
          <w:szCs w:val="28"/>
          <w:lang w:val="ru-RU"/>
        </w:rPr>
        <w:t xml:space="preserve">                                                        </w:t>
      </w:r>
    </w:p>
    <w:p w:rsidR="006E3A4B" w:rsidRPr="002F2358" w:rsidRDefault="006E3A4B" w:rsidP="002F2358">
      <w:pPr>
        <w:pStyle w:val="a8"/>
        <w:spacing w:line="240" w:lineRule="exact"/>
        <w:jc w:val="both"/>
        <w:rPr>
          <w:szCs w:val="28"/>
          <w:lang w:val="ru-RU"/>
        </w:rPr>
      </w:pPr>
    </w:p>
    <w:sectPr w:rsidR="006E3A4B" w:rsidRPr="002F2358" w:rsidSect="002F23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562"/>
    <w:multiLevelType w:val="multilevel"/>
    <w:tmpl w:val="CAEC6B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F5112E"/>
    <w:multiLevelType w:val="hybridMultilevel"/>
    <w:tmpl w:val="8E7A4C56"/>
    <w:lvl w:ilvl="0" w:tplc="5DACF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7F7AFE"/>
    <w:multiLevelType w:val="hybridMultilevel"/>
    <w:tmpl w:val="1FFA154A"/>
    <w:lvl w:ilvl="0" w:tplc="3A844E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964D0"/>
    <w:multiLevelType w:val="hybridMultilevel"/>
    <w:tmpl w:val="7E54C1B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4835E28"/>
    <w:multiLevelType w:val="multilevel"/>
    <w:tmpl w:val="6B5ABD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none"/>
      <w:lvlText w:val=".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E7B7C32"/>
    <w:multiLevelType w:val="hybridMultilevel"/>
    <w:tmpl w:val="C5B0875E"/>
    <w:lvl w:ilvl="0" w:tplc="B6825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35"/>
    <w:rsid w:val="00026B15"/>
    <w:rsid w:val="00072178"/>
    <w:rsid w:val="000928C4"/>
    <w:rsid w:val="000B4B34"/>
    <w:rsid w:val="00110DC6"/>
    <w:rsid w:val="00124C52"/>
    <w:rsid w:val="0014481B"/>
    <w:rsid w:val="002175E4"/>
    <w:rsid w:val="00285665"/>
    <w:rsid w:val="002C73CA"/>
    <w:rsid w:val="002C7B54"/>
    <w:rsid w:val="002D7D32"/>
    <w:rsid w:val="002F2358"/>
    <w:rsid w:val="0035510F"/>
    <w:rsid w:val="0037377D"/>
    <w:rsid w:val="00383EC0"/>
    <w:rsid w:val="00406A9C"/>
    <w:rsid w:val="00433C6D"/>
    <w:rsid w:val="004478E0"/>
    <w:rsid w:val="00461A35"/>
    <w:rsid w:val="004D4CC6"/>
    <w:rsid w:val="004F13AD"/>
    <w:rsid w:val="004F3BA4"/>
    <w:rsid w:val="00517D5B"/>
    <w:rsid w:val="00541290"/>
    <w:rsid w:val="00575391"/>
    <w:rsid w:val="00584AFC"/>
    <w:rsid w:val="005E3BD9"/>
    <w:rsid w:val="00625957"/>
    <w:rsid w:val="006607F2"/>
    <w:rsid w:val="006B3174"/>
    <w:rsid w:val="006E20B6"/>
    <w:rsid w:val="006E3A4B"/>
    <w:rsid w:val="00704844"/>
    <w:rsid w:val="00712E35"/>
    <w:rsid w:val="0073711E"/>
    <w:rsid w:val="007A7E39"/>
    <w:rsid w:val="008040BC"/>
    <w:rsid w:val="0083318B"/>
    <w:rsid w:val="00893F18"/>
    <w:rsid w:val="008B22C2"/>
    <w:rsid w:val="008B5151"/>
    <w:rsid w:val="008F4A1C"/>
    <w:rsid w:val="009479F8"/>
    <w:rsid w:val="00961B75"/>
    <w:rsid w:val="00A573D0"/>
    <w:rsid w:val="00A81C9E"/>
    <w:rsid w:val="00AD37F6"/>
    <w:rsid w:val="00AD7F7B"/>
    <w:rsid w:val="00B57F4C"/>
    <w:rsid w:val="00B93C55"/>
    <w:rsid w:val="00B97CBE"/>
    <w:rsid w:val="00BA4BEE"/>
    <w:rsid w:val="00C62F42"/>
    <w:rsid w:val="00C91731"/>
    <w:rsid w:val="00CA6051"/>
    <w:rsid w:val="00CC5E4A"/>
    <w:rsid w:val="00D04E5F"/>
    <w:rsid w:val="00D40D97"/>
    <w:rsid w:val="00D800DD"/>
    <w:rsid w:val="00DB0AE9"/>
    <w:rsid w:val="00DF55B9"/>
    <w:rsid w:val="00E46BBF"/>
    <w:rsid w:val="00E9671F"/>
    <w:rsid w:val="00EA11DC"/>
    <w:rsid w:val="00EA64E2"/>
    <w:rsid w:val="00EE5D74"/>
    <w:rsid w:val="00F1562E"/>
    <w:rsid w:val="00F55B0D"/>
    <w:rsid w:val="00FF26C7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5F43-ECBD-4713-AC56-5F1CBA91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55"/>
  </w:style>
  <w:style w:type="paragraph" w:styleId="3">
    <w:name w:val="heading 3"/>
    <w:basedOn w:val="a"/>
    <w:link w:val="30"/>
    <w:uiPriority w:val="9"/>
    <w:qFormat/>
    <w:rsid w:val="00461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1A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6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1A35"/>
    <w:rPr>
      <w:b/>
      <w:bCs/>
    </w:rPr>
  </w:style>
  <w:style w:type="paragraph" w:customStyle="1" w:styleId="ConsNormal">
    <w:name w:val="ConsNormal"/>
    <w:rsid w:val="0057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DB0AE9"/>
    <w:rPr>
      <w:color w:val="106BBE"/>
    </w:rPr>
  </w:style>
  <w:style w:type="paragraph" w:customStyle="1" w:styleId="ConsPlusNormal">
    <w:name w:val="ConsPlusNormal"/>
    <w:rsid w:val="00541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0"/>
      <w:szCs w:val="30"/>
    </w:rPr>
  </w:style>
  <w:style w:type="paragraph" w:styleId="2">
    <w:name w:val="Body Text Indent 2"/>
    <w:basedOn w:val="a"/>
    <w:link w:val="20"/>
    <w:rsid w:val="00541290"/>
    <w:pPr>
      <w:tabs>
        <w:tab w:val="left" w:pos="993"/>
      </w:tabs>
      <w:snapToGrid w:val="0"/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541290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6E20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E20B6"/>
  </w:style>
  <w:style w:type="paragraph" w:styleId="a8">
    <w:name w:val="No Spacing"/>
    <w:basedOn w:val="a"/>
    <w:link w:val="a9"/>
    <w:qFormat/>
    <w:rsid w:val="002F2358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32"/>
      <w:lang w:val="en-US" w:eastAsia="en-US" w:bidi="en-US"/>
    </w:rPr>
  </w:style>
  <w:style w:type="character" w:customStyle="1" w:styleId="a9">
    <w:name w:val="Без интервала Знак"/>
    <w:link w:val="a8"/>
    <w:locked/>
    <w:rsid w:val="002F2358"/>
    <w:rPr>
      <w:rFonts w:ascii="Times New Roman" w:eastAsiaTheme="minorHAnsi" w:hAnsi="Times New Roman" w:cs="Times New Roman"/>
      <w:color w:val="000000"/>
      <w:sz w:val="28"/>
      <w:szCs w:val="3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F23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Nonformat">
    <w:name w:val="ConsNonformat"/>
    <w:rsid w:val="004D4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4D4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a">
    <w:name w:val="Table Grid"/>
    <w:basedOn w:val="a1"/>
    <w:rsid w:val="004D4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10</cp:revision>
  <cp:lastPrinted>2021-02-25T06:39:00Z</cp:lastPrinted>
  <dcterms:created xsi:type="dcterms:W3CDTF">2021-02-24T06:52:00Z</dcterms:created>
  <dcterms:modified xsi:type="dcterms:W3CDTF">2021-02-26T14:21:00Z</dcterms:modified>
</cp:coreProperties>
</file>