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32"/>
          <w:szCs w:val="32"/>
          <w:lang w:eastAsia="ru-RU"/>
        </w:rPr>
      </w:pPr>
      <w:r w:rsidRPr="000C09BB">
        <w:rPr>
          <w:rFonts w:ascii="Times New Roman" w:eastAsia="Lucida Sans Unicode" w:hAnsi="Times New Roman" w:cs="Tahoma"/>
          <w:b/>
          <w:bCs/>
          <w:color w:val="000000"/>
          <w:kern w:val="3"/>
          <w:sz w:val="32"/>
          <w:szCs w:val="32"/>
          <w:lang w:eastAsia="ru-RU"/>
        </w:rPr>
        <w:t>ТЕРРИТОРИАЛЬНАЯ ИЗБИРАТЕЛЬНАЯ КОМИССИЯ</w:t>
      </w: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32"/>
          <w:szCs w:val="32"/>
          <w:lang w:eastAsia="ru-RU"/>
        </w:rPr>
      </w:pPr>
      <w:r w:rsidRPr="000C09BB">
        <w:rPr>
          <w:rFonts w:ascii="Times New Roman" w:eastAsia="Lucida Sans Unicode" w:hAnsi="Times New Roman" w:cs="Tahoma"/>
          <w:b/>
          <w:bCs/>
          <w:color w:val="000000"/>
          <w:kern w:val="3"/>
          <w:sz w:val="32"/>
          <w:szCs w:val="32"/>
          <w:lang w:eastAsia="ru-RU"/>
        </w:rPr>
        <w:t>КУРСКОГО РАЙОНА</w:t>
      </w: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pacing w:val="60"/>
          <w:kern w:val="3"/>
          <w:sz w:val="32"/>
          <w:szCs w:val="24"/>
          <w:lang w:eastAsia="ru-RU"/>
        </w:rPr>
      </w:pPr>
    </w:p>
    <w:p w:rsidR="000C09BB" w:rsidRPr="000C09BB" w:rsidRDefault="000C09BB" w:rsidP="000C09B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40"/>
          <w:szCs w:val="40"/>
          <w:lang w:eastAsia="ru-RU"/>
        </w:rPr>
      </w:pPr>
      <w:r w:rsidRPr="000C09BB">
        <w:rPr>
          <w:rFonts w:ascii="Times New Roman" w:eastAsia="Times New Roman" w:hAnsi="Times New Roman" w:cs="Times New Roman"/>
          <w:b/>
          <w:bCs/>
          <w:color w:val="000000"/>
          <w:spacing w:val="60"/>
          <w:sz w:val="40"/>
          <w:szCs w:val="40"/>
          <w:lang w:eastAsia="ru-RU"/>
        </w:rPr>
        <w:t>ПОСТАНОВЛЕНИЕ</w:t>
      </w:r>
    </w:p>
    <w:p w:rsidR="000C09BB" w:rsidRPr="000C09BB" w:rsidRDefault="000C09BB" w:rsidP="000C09BB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pacing w:val="60"/>
          <w:sz w:val="40"/>
          <w:szCs w:val="40"/>
          <w:lang w:eastAsia="ru-RU"/>
        </w:rPr>
      </w:pP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1</w:t>
      </w:r>
      <w:r w:rsidR="0038767A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3</w:t>
      </w:r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</w:t>
      </w:r>
      <w:r w:rsidR="0038767A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декаб</w:t>
      </w:r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ря 2023 года                                                   </w:t>
      </w:r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ab/>
      </w:r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ab/>
        <w:t xml:space="preserve">      №  </w:t>
      </w:r>
      <w:r w:rsidR="00B078E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3</w:t>
      </w:r>
      <w:r w:rsidR="0038767A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6</w:t>
      </w:r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/</w:t>
      </w:r>
      <w:r w:rsidR="00B078E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2</w:t>
      </w:r>
      <w:r w:rsidR="0038767A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10</w:t>
      </w: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kern w:val="3"/>
          <w:sz w:val="28"/>
          <w:szCs w:val="20"/>
          <w:lang w:eastAsia="ru-RU"/>
        </w:rPr>
      </w:pPr>
      <w:proofErr w:type="spellStart"/>
      <w:r w:rsidRPr="000C09BB">
        <w:rPr>
          <w:rFonts w:ascii="Times New Roman" w:eastAsia="Lucida Sans Unicode" w:hAnsi="Times New Roman" w:cs="Tahoma"/>
          <w:kern w:val="3"/>
          <w:sz w:val="28"/>
          <w:szCs w:val="20"/>
          <w:lang w:eastAsia="ru-RU"/>
        </w:rPr>
        <w:t>ст-ца</w:t>
      </w:r>
      <w:proofErr w:type="spellEnd"/>
      <w:r w:rsidRPr="000C09BB">
        <w:rPr>
          <w:rFonts w:ascii="Times New Roman" w:eastAsia="Lucida Sans Unicode" w:hAnsi="Times New Roman" w:cs="Tahoma"/>
          <w:kern w:val="3"/>
          <w:sz w:val="28"/>
          <w:szCs w:val="20"/>
          <w:lang w:eastAsia="ru-RU"/>
        </w:rPr>
        <w:t xml:space="preserve"> Курская</w:t>
      </w: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 исключении из резерва составов участковых избирательных комиссии, сформированного на территории</w:t>
      </w:r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 Ставропольского края</w:t>
      </w:r>
    </w:p>
    <w:p w:rsidR="000C09BB" w:rsidRPr="000C09BB" w:rsidRDefault="000C09BB" w:rsidP="000C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9 статьи 26, пункта  5</w:t>
      </w:r>
      <w:r w:rsidRPr="000C09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27 Федерального закона «Об основных гарантиях избирательных прав и права на участие </w:t>
      </w:r>
      <w:proofErr w:type="gramStart"/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референдуме граждан Российской Федерации», пункта 9 статьи 7 Закона Ставропольского края «О системе избирательных комиссий в Ставропольском крае»,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 152/1137-6, постановления  избирательной комиссии Ставропольского края от 17 мая 2018</w:t>
      </w:r>
      <w:proofErr w:type="gramEnd"/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49/574-6 «О резерве составов участковых избирательных комиссий, формируемом на территории Ставропольского края»</w:t>
      </w: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территориальная избирательная комиссия Курского района  </w:t>
      </w:r>
    </w:p>
    <w:p w:rsidR="000C09BB" w:rsidRPr="000C09BB" w:rsidRDefault="000C09BB" w:rsidP="000C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C09BB" w:rsidRPr="000C09BB" w:rsidRDefault="000C09BB" w:rsidP="000C09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ПОСТАНОВЛЯЕТ:</w:t>
      </w:r>
    </w:p>
    <w:p w:rsidR="000C09BB" w:rsidRPr="000C09BB" w:rsidRDefault="000C09BB" w:rsidP="000C0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1. Исключить из резерва составов участковых избирательных комиссий, формируемого на территории Курского района</w:t>
      </w: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Ставропольского края, лиц согласно прилагаемому списку.</w:t>
      </w: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 Направить настоящее постановление в избирательную комиссию Ставропольского края.</w:t>
      </w: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Разместить настоящее постановление и список лиц, исключенных из резерва составов участковых избирательных комиссий, на странице территориальной избирательной </w:t>
      </w:r>
      <w:proofErr w:type="gramStart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комиссии Курского района официального информационного сайта администрации Курского муниципального района Ставропольского края</w:t>
      </w:r>
      <w:proofErr w:type="gramEnd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информационно – телекоммуникационной  сети «Интернет».</w:t>
      </w: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:rsidR="000C09BB" w:rsidRPr="000C09BB" w:rsidRDefault="0038767A" w:rsidP="000C09BB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Зам. п</w:t>
      </w:r>
      <w:r w:rsidR="000C09BB"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редседател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я</w:t>
      </w:r>
      <w:r w:rsidR="000C09BB"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О.Н. Сидоренко</w:t>
      </w: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Секретарь                                                                               Л.Н. </w:t>
      </w:r>
      <w:proofErr w:type="spellStart"/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Ключникова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825"/>
      </w:tblGrid>
      <w:tr w:rsidR="000C09BB" w:rsidRPr="000C09BB" w:rsidTr="004A5757">
        <w:tc>
          <w:tcPr>
            <w:tcW w:w="4745" w:type="dxa"/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25" w:type="dxa"/>
            <w:shd w:val="clear" w:color="auto" w:fill="auto"/>
          </w:tcPr>
          <w:p w:rsidR="000C09BB" w:rsidRPr="000C09BB" w:rsidRDefault="00FA0A5F" w:rsidP="00FA0A5F">
            <w:pPr>
              <w:keepNext/>
              <w:spacing w:after="0" w:line="216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</w:t>
            </w:r>
            <w:r w:rsidR="000C09BB" w:rsidRPr="000C0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0C09BB" w:rsidRPr="000C09BB" w:rsidRDefault="000C09BB" w:rsidP="000C09B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  <w:proofErr w:type="gramStart"/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0C09BB" w:rsidRPr="000C09BB" w:rsidRDefault="00FA0A5F" w:rsidP="00FA0A5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C09BB"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0C09BB" w:rsidRPr="000C09BB" w:rsidRDefault="00FA0A5F" w:rsidP="00FA0A5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C09BB"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 района</w:t>
            </w:r>
          </w:p>
          <w:p w:rsidR="000C09BB" w:rsidRPr="000C09BB" w:rsidRDefault="000C09BB" w:rsidP="000C09B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</w:t>
            </w:r>
            <w:r w:rsidR="00387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7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</w:t>
            </w:r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бря 2023 г.    №  </w:t>
            </w:r>
            <w:r w:rsidR="00B07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87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B07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87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0C09BB" w:rsidRPr="000C09BB" w:rsidRDefault="000C09BB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09BB" w:rsidRPr="000C09BB" w:rsidRDefault="000C09BB" w:rsidP="000C09BB">
      <w:pPr>
        <w:keepNext/>
        <w:spacing w:after="0" w:line="216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Список</w:t>
      </w:r>
    </w:p>
    <w:p w:rsidR="000C09BB" w:rsidRPr="000C09BB" w:rsidRDefault="000C09BB" w:rsidP="000C0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C09BB" w:rsidRPr="000C09BB" w:rsidRDefault="000C09BB" w:rsidP="000C09B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лиц, исключенных из резерва составов участковых избирательных</w:t>
      </w:r>
    </w:p>
    <w:p w:rsidR="000C09BB" w:rsidRPr="000C09BB" w:rsidRDefault="000C09BB" w:rsidP="000C09B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комиссий территориальной избирательной комиссии Курского района</w:t>
      </w:r>
    </w:p>
    <w:p w:rsidR="000C09BB" w:rsidRPr="000C09BB" w:rsidRDefault="000C09BB" w:rsidP="000C09B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Ставропольского края на основании пункта 25 Порядка</w:t>
      </w: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609"/>
        <w:gridCol w:w="4203"/>
        <w:gridCol w:w="2091"/>
      </w:tblGrid>
      <w:tr w:rsidR="000C09BB" w:rsidRPr="000C09BB" w:rsidTr="004A5757">
        <w:tc>
          <w:tcPr>
            <w:tcW w:w="667" w:type="dxa"/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09" w:type="dxa"/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</w:t>
            </w:r>
          </w:p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203" w:type="dxa"/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</w:t>
            </w:r>
            <w:proofErr w:type="gramEnd"/>
          </w:p>
        </w:tc>
        <w:tc>
          <w:tcPr>
            <w:tcW w:w="2091" w:type="dxa"/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избирательного участка</w:t>
            </w:r>
          </w:p>
        </w:tc>
      </w:tr>
      <w:tr w:rsidR="000C09BB" w:rsidRPr="000C09BB" w:rsidTr="004A5757">
        <w:trPr>
          <w:trHeight w:val="365"/>
        </w:trPr>
        <w:tc>
          <w:tcPr>
            <w:tcW w:w="667" w:type="dxa"/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9" w:type="dxa"/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03" w:type="dxa"/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91" w:type="dxa"/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</w:tr>
      <w:tr w:rsidR="000C09BB" w:rsidRPr="000C09BB" w:rsidTr="004A5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BB" w:rsidRPr="000C09BB" w:rsidRDefault="0038767A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Башерева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Анатольевна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BB" w:rsidRPr="000C09BB" w:rsidRDefault="0038767A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Региональным отделением в Ставропольском крае политической партии "Демократическая партия России"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BB" w:rsidRPr="000C09BB" w:rsidRDefault="0038767A" w:rsidP="000C09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</w:p>
        </w:tc>
      </w:tr>
    </w:tbl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 </w:t>
      </w:r>
      <w:proofErr w:type="gramStart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proofErr w:type="gramEnd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Курского района                                                                          Л.Н. </w:t>
      </w:r>
      <w:proofErr w:type="spellStart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Ключникова</w:t>
      </w:r>
      <w:proofErr w:type="spellEnd"/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3943" w:rsidRDefault="00723943">
      <w:bookmarkStart w:id="0" w:name="_GoBack"/>
      <w:bookmarkEnd w:id="0"/>
    </w:p>
    <w:sectPr w:rsidR="0072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20"/>
    <w:rsid w:val="000C09BB"/>
    <w:rsid w:val="0038767A"/>
    <w:rsid w:val="00723943"/>
    <w:rsid w:val="00B078E6"/>
    <w:rsid w:val="00E84E20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Список</vt:lpstr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2023-12-13T13:53:00Z</cp:lastPrinted>
  <dcterms:created xsi:type="dcterms:W3CDTF">2023-11-14T09:09:00Z</dcterms:created>
  <dcterms:modified xsi:type="dcterms:W3CDTF">2023-12-13T13:53:00Z</dcterms:modified>
</cp:coreProperties>
</file>