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9BB" w:rsidRPr="0019687A" w:rsidRDefault="000C09BB" w:rsidP="000C09B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3"/>
          <w:sz w:val="28"/>
          <w:szCs w:val="28"/>
          <w:lang w:eastAsia="ru-RU"/>
        </w:rPr>
      </w:pPr>
      <w:r w:rsidRPr="0019687A">
        <w:rPr>
          <w:rFonts w:ascii="Times New Roman" w:eastAsia="Lucida Sans Unicode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ТЕРРИТОРИАЛЬНАЯ ИЗБИРАТЕЛЬНАЯ КОМИССИЯ</w:t>
      </w:r>
    </w:p>
    <w:p w:rsidR="000C09BB" w:rsidRPr="0019687A" w:rsidRDefault="000C09BB" w:rsidP="000C09B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3"/>
          <w:sz w:val="28"/>
          <w:szCs w:val="28"/>
          <w:lang w:eastAsia="ru-RU"/>
        </w:rPr>
      </w:pPr>
      <w:r w:rsidRPr="0019687A">
        <w:rPr>
          <w:rFonts w:ascii="Times New Roman" w:eastAsia="Lucida Sans Unicode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КУРСКОГО РАЙОНА</w:t>
      </w:r>
    </w:p>
    <w:p w:rsidR="000C09BB" w:rsidRPr="0019687A" w:rsidRDefault="000C09BB" w:rsidP="000C09B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pacing w:val="60"/>
          <w:kern w:val="3"/>
          <w:sz w:val="28"/>
          <w:szCs w:val="28"/>
          <w:lang w:eastAsia="ru-RU"/>
        </w:rPr>
      </w:pPr>
    </w:p>
    <w:p w:rsidR="000C09BB" w:rsidRPr="0019687A" w:rsidRDefault="000C09BB" w:rsidP="000C09B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  <w:lang w:eastAsia="ru-RU"/>
        </w:rPr>
      </w:pPr>
      <w:r w:rsidRPr="0019687A"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  <w:lang w:eastAsia="ru-RU"/>
        </w:rPr>
        <w:t>ПОСТАНОВЛЕНИЕ</w:t>
      </w:r>
    </w:p>
    <w:p w:rsidR="000C09BB" w:rsidRPr="0019687A" w:rsidRDefault="000C09BB" w:rsidP="000C09BB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pacing w:val="60"/>
          <w:sz w:val="28"/>
          <w:szCs w:val="28"/>
          <w:lang w:eastAsia="ru-RU"/>
        </w:rPr>
      </w:pPr>
    </w:p>
    <w:p w:rsidR="000C09BB" w:rsidRPr="0019687A" w:rsidRDefault="000C09BB" w:rsidP="000C09B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19687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</w:t>
      </w:r>
      <w:r w:rsidR="004B394D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26</w:t>
      </w:r>
      <w:r w:rsidRPr="0019687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</w:t>
      </w:r>
      <w:r w:rsidR="0038767A" w:rsidRPr="0019687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декаб</w:t>
      </w:r>
      <w:r w:rsidRPr="0019687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ря 2023 года                                                   </w:t>
      </w:r>
      <w:r w:rsidRPr="0019687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ab/>
      </w:r>
      <w:r w:rsidRPr="0019687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ab/>
        <w:t xml:space="preserve">      №  </w:t>
      </w:r>
      <w:r w:rsidR="00B078E6" w:rsidRPr="0019687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3</w:t>
      </w:r>
      <w:r w:rsidR="004B394D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8</w:t>
      </w:r>
      <w:r w:rsidRPr="0019687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/</w:t>
      </w:r>
      <w:r w:rsidR="00B078E6" w:rsidRPr="0019687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2</w:t>
      </w:r>
      <w:r w:rsidR="0038767A" w:rsidRPr="0019687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1</w:t>
      </w:r>
      <w:r w:rsidR="00C63B6B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6</w:t>
      </w:r>
    </w:p>
    <w:p w:rsidR="000C09BB" w:rsidRDefault="000C09BB" w:rsidP="000C09B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proofErr w:type="spellStart"/>
      <w:r w:rsidRPr="0019687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ст-ца</w:t>
      </w:r>
      <w:proofErr w:type="spellEnd"/>
      <w:r w:rsidRPr="0019687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Курская</w:t>
      </w:r>
    </w:p>
    <w:p w:rsidR="00C63B6B" w:rsidRDefault="00C63B6B" w:rsidP="000C09B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</w:p>
    <w:p w:rsidR="00C63B6B" w:rsidRPr="0019687A" w:rsidRDefault="00C63B6B" w:rsidP="000C09B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</w:p>
    <w:p w:rsidR="00C63B6B" w:rsidRPr="00C63B6B" w:rsidRDefault="00C63B6B" w:rsidP="00C63B6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3B6B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утверждении тематического плана</w:t>
      </w:r>
      <w:r w:rsidRPr="00C6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63B6B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территориальной</w:t>
      </w:r>
      <w:proofErr w:type="gramEnd"/>
      <w:r w:rsidRPr="00C63B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избирательной </w:t>
      </w:r>
    </w:p>
    <w:p w:rsidR="00C63B6B" w:rsidRPr="00C63B6B" w:rsidRDefault="00C63B6B" w:rsidP="00C63B6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3B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комиссии </w:t>
      </w:r>
      <w:r w:rsidR="00166992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Курского</w:t>
      </w:r>
      <w:r w:rsidRPr="00C63B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по обучению членов участковых </w:t>
      </w:r>
    </w:p>
    <w:p w:rsidR="00C63B6B" w:rsidRPr="00C63B6B" w:rsidRDefault="00C63B6B" w:rsidP="00C63B6B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63B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избирательных комиссий избирательных участков образованных на территории </w:t>
      </w:r>
      <w:r w:rsidR="00166992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Курского</w:t>
      </w:r>
      <w:r w:rsidRPr="00C63B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Ставропольского края, </w:t>
      </w:r>
      <w:r w:rsidRPr="00C63B6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 также лиц, зачисленных в резерв составов участковых избирательных комиссий</w:t>
      </w:r>
      <w:r w:rsidRPr="00C63B6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C63B6B">
        <w:rPr>
          <w:rFonts w:ascii="Times New Roman" w:eastAsia="Times New Roman" w:hAnsi="Times New Roman" w:cs="Times New Roman"/>
          <w:sz w:val="28"/>
          <w:szCs w:val="24"/>
          <w:lang w:eastAsia="ru-RU"/>
        </w:rPr>
        <w:t>на 2024 год</w:t>
      </w:r>
    </w:p>
    <w:p w:rsidR="00C63B6B" w:rsidRPr="00C63B6B" w:rsidRDefault="00C63B6B" w:rsidP="00C63B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vertAlign w:val="superscript"/>
          <w:lang w:eastAsia="ru-RU"/>
        </w:rPr>
      </w:pPr>
    </w:p>
    <w:p w:rsidR="00C63B6B" w:rsidRPr="00C63B6B" w:rsidRDefault="00C63B6B" w:rsidP="00C63B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vertAlign w:val="superscript"/>
          <w:lang w:eastAsia="ru-RU"/>
        </w:rPr>
      </w:pPr>
    </w:p>
    <w:p w:rsidR="00C63B6B" w:rsidRPr="00C63B6B" w:rsidRDefault="00C63B6B" w:rsidP="00C63B6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C63B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подпунктом «в» пункта 9 статьи 26 Федерального закона «Об основных гарантиях избирательных прав и права на участие в референдуме граждан Российской Федерации», подпунктом 3 пункта 9 статьи  6  Закона  Ставропольского края  «О системе избирательных комиссий в Ставропольском крае»,</w:t>
      </w:r>
      <w:r w:rsidRPr="00C63B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6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15 декабря 2023 г. № 62/506-7 </w:t>
      </w:r>
      <w:r w:rsidRPr="00C63B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 Комплексе мероприятий по обучению организаторов выборов и иных участников избирательного процесса</w:t>
      </w:r>
      <w:proofErr w:type="gramEnd"/>
      <w:r w:rsidRPr="00C63B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Ставропольском крае на 2024 год», территориальная избирательная комиссия </w:t>
      </w:r>
      <w:r w:rsidR="00166992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Курского</w:t>
      </w:r>
      <w:r w:rsidRPr="00C63B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</w:t>
      </w:r>
    </w:p>
    <w:p w:rsidR="00C63B6B" w:rsidRPr="00C63B6B" w:rsidRDefault="00C63B6B" w:rsidP="00C63B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63B6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C63B6B" w:rsidRPr="00C63B6B" w:rsidRDefault="00C63B6B" w:rsidP="00C63B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63B6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ПОСТАНОВЛЯЕТ:</w:t>
      </w:r>
    </w:p>
    <w:p w:rsidR="00C63B6B" w:rsidRPr="00C63B6B" w:rsidRDefault="00C63B6B" w:rsidP="00C63B6B">
      <w:pPr>
        <w:spacing w:after="0" w:line="240" w:lineRule="auto"/>
        <w:jc w:val="both"/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</w:pPr>
    </w:p>
    <w:p w:rsidR="00C63B6B" w:rsidRPr="00C63B6B" w:rsidRDefault="00C63B6B" w:rsidP="00C63B6B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3B6B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C63B6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Утвердить прилагаемый </w:t>
      </w:r>
      <w:r w:rsidRPr="00C63B6B">
        <w:rPr>
          <w:rFonts w:ascii="Times New Roman" w:eastAsia="Times New Roman" w:hAnsi="Times New Roman" w:cs="Times New Roman"/>
          <w:sz w:val="28"/>
          <w:szCs w:val="24"/>
          <w:lang w:eastAsia="ru-RU"/>
        </w:rPr>
        <w:t>тематический план</w:t>
      </w:r>
      <w:r w:rsidRPr="00C6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3B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территориальной избирательной комиссии </w:t>
      </w:r>
      <w:r w:rsidR="00166992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Курского</w:t>
      </w:r>
      <w:r w:rsidRPr="00C63B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по обучению членов участковых избирательных комиссий избирательных участков, образованных на территории </w:t>
      </w:r>
      <w:r w:rsidR="00166992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Курского</w:t>
      </w:r>
      <w:r w:rsidRPr="00C63B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Ставропольского края, </w:t>
      </w:r>
      <w:r w:rsidRPr="00C63B6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 также лиц, зачисленных в резерв составов участковых избирательных комиссий</w:t>
      </w:r>
      <w:r w:rsidRPr="00C63B6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C63B6B">
        <w:rPr>
          <w:rFonts w:ascii="Times New Roman" w:eastAsia="Times New Roman" w:hAnsi="Times New Roman" w:cs="Times New Roman"/>
          <w:sz w:val="28"/>
          <w:szCs w:val="24"/>
          <w:lang w:eastAsia="ru-RU"/>
        </w:rPr>
        <w:t>на 2024 год.</w:t>
      </w:r>
    </w:p>
    <w:p w:rsidR="00C63B6B" w:rsidRPr="00C63B6B" w:rsidRDefault="00C63B6B" w:rsidP="00C63B6B">
      <w:pPr>
        <w:overflowPunct w:val="0"/>
        <w:autoSpaceDE w:val="0"/>
        <w:autoSpaceDN w:val="0"/>
        <w:adjustRightInd w:val="0"/>
        <w:spacing w:after="0" w:line="240" w:lineRule="auto"/>
        <w:ind w:right="28" w:firstLine="700"/>
        <w:jc w:val="both"/>
        <w:textAlignment w:val="baseline"/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</w:pPr>
      <w:r w:rsidRPr="00C63B6B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 xml:space="preserve">2. </w:t>
      </w:r>
      <w:proofErr w:type="gramStart"/>
      <w:r w:rsidRPr="00C63B6B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Разместить</w:t>
      </w:r>
      <w:proofErr w:type="gramEnd"/>
      <w:r w:rsidRPr="00C63B6B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 xml:space="preserve"> настоящее постановление на странице территориальной избирательной комиссии </w:t>
      </w:r>
      <w:r w:rsidR="00166992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Курского</w:t>
      </w:r>
      <w:r w:rsidRPr="00C63B6B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 xml:space="preserve"> района официального информационного сайта администрации </w:t>
      </w:r>
      <w:r w:rsidR="00166992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Курского</w:t>
      </w:r>
      <w:r w:rsidRPr="00C63B6B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 xml:space="preserve"> муниципального округа Ставропольского края в информационно – телекоммуникационной  сети «Интернет».</w:t>
      </w:r>
    </w:p>
    <w:p w:rsidR="00C63B6B" w:rsidRPr="00C63B6B" w:rsidRDefault="00C63B6B" w:rsidP="00C63B6B">
      <w:pPr>
        <w:overflowPunct w:val="0"/>
        <w:autoSpaceDE w:val="0"/>
        <w:autoSpaceDN w:val="0"/>
        <w:adjustRightInd w:val="0"/>
        <w:spacing w:after="0" w:line="240" w:lineRule="auto"/>
        <w:ind w:right="28" w:firstLine="700"/>
        <w:jc w:val="both"/>
        <w:textAlignment w:val="baseline"/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</w:pPr>
      <w:r w:rsidRPr="00C63B6B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3. Направить настоящее постановление в избирательную комиссию Ставропольского края.</w:t>
      </w:r>
    </w:p>
    <w:p w:rsidR="00C63B6B" w:rsidRPr="00C63B6B" w:rsidRDefault="00C63B6B" w:rsidP="00C63B6B">
      <w:pPr>
        <w:overflowPunct w:val="0"/>
        <w:autoSpaceDE w:val="0"/>
        <w:autoSpaceDN w:val="0"/>
        <w:adjustRightInd w:val="0"/>
        <w:spacing w:after="0" w:line="240" w:lineRule="auto"/>
        <w:ind w:right="28" w:firstLine="700"/>
        <w:jc w:val="both"/>
        <w:textAlignment w:val="baseline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C63B6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4. </w:t>
      </w:r>
      <w:proofErr w:type="gramStart"/>
      <w:r w:rsidRPr="00C63B6B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Контроль за</w:t>
      </w:r>
      <w:proofErr w:type="gramEnd"/>
      <w:r w:rsidRPr="00C63B6B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выполнением настоящего постановления возложить на секретаря территориальной избирательной комиссии </w:t>
      </w:r>
      <w:r w:rsidR="00166992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Курского</w:t>
      </w:r>
      <w:r w:rsidRPr="00C63B6B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района </w:t>
      </w:r>
      <w:r w:rsidRPr="00C63B6B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В.А. Сорокину.</w:t>
      </w:r>
    </w:p>
    <w:p w:rsidR="00C63B6B" w:rsidRPr="00C63B6B" w:rsidRDefault="00C63B6B" w:rsidP="00C63B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63B6B" w:rsidRPr="00C63B6B" w:rsidRDefault="00C63B6B" w:rsidP="00C63B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63B6B" w:rsidRPr="00C63B6B" w:rsidRDefault="00C63B6B" w:rsidP="00C63B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63B6B" w:rsidRPr="00C63B6B" w:rsidRDefault="00C63B6B" w:rsidP="00C63B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3B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Председатель комиссии                                                   </w:t>
      </w:r>
      <w:proofErr w:type="spellStart"/>
      <w:r w:rsidR="00166992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C63B6B">
        <w:rPr>
          <w:rFonts w:ascii="Times New Roman" w:eastAsia="Times New Roman" w:hAnsi="Times New Roman" w:cs="Times New Roman"/>
          <w:sz w:val="28"/>
          <w:szCs w:val="24"/>
          <w:lang w:eastAsia="ru-RU"/>
        </w:rPr>
        <w:t>.А.</w:t>
      </w:r>
      <w:r w:rsidR="00166992">
        <w:rPr>
          <w:rFonts w:ascii="Times New Roman" w:eastAsia="Times New Roman" w:hAnsi="Times New Roman" w:cs="Times New Roman"/>
          <w:sz w:val="28"/>
          <w:szCs w:val="24"/>
          <w:lang w:eastAsia="ru-RU"/>
        </w:rPr>
        <w:t>Бабичева</w:t>
      </w:r>
      <w:proofErr w:type="spellEnd"/>
    </w:p>
    <w:p w:rsidR="00C63B6B" w:rsidRPr="00C63B6B" w:rsidRDefault="00C63B6B" w:rsidP="00C63B6B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63B6B" w:rsidRPr="00C63B6B" w:rsidRDefault="00C63B6B" w:rsidP="00C63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3B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Секретарь комиссии                                                         </w:t>
      </w:r>
      <w:r w:rsidR="001669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Л.Н. </w:t>
      </w:r>
      <w:proofErr w:type="spellStart"/>
      <w:r w:rsidR="00166992">
        <w:rPr>
          <w:rFonts w:ascii="Times New Roman" w:eastAsia="Times New Roman" w:hAnsi="Times New Roman" w:cs="Times New Roman"/>
          <w:sz w:val="28"/>
          <w:szCs w:val="24"/>
          <w:lang w:eastAsia="ru-RU"/>
        </w:rPr>
        <w:t>Ключникова</w:t>
      </w:r>
      <w:proofErr w:type="spellEnd"/>
    </w:p>
    <w:p w:rsidR="00C63B6B" w:rsidRPr="00C63B6B" w:rsidRDefault="00C63B6B" w:rsidP="00C63B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sz w:val="28"/>
          <w:szCs w:val="20"/>
          <w:lang w:eastAsia="ru-RU"/>
        </w:rPr>
        <w:sectPr w:rsidR="00C63B6B" w:rsidRPr="00C63B6B" w:rsidSect="00176F6C">
          <w:headerReference w:type="even" r:id="rId8"/>
          <w:headerReference w:type="default" r:id="rId9"/>
          <w:pgSz w:w="11906" w:h="16838" w:code="9"/>
          <w:pgMar w:top="709" w:right="567" w:bottom="567" w:left="1701" w:header="709" w:footer="709" w:gutter="0"/>
          <w:cols w:space="708"/>
          <w:titlePg/>
          <w:docGrid w:linePitch="381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32"/>
        <w:gridCol w:w="5239"/>
      </w:tblGrid>
      <w:tr w:rsidR="00C63B6B" w:rsidRPr="00C63B6B" w:rsidTr="00CD25BF">
        <w:tc>
          <w:tcPr>
            <w:tcW w:w="7581" w:type="dxa"/>
            <w:shd w:val="clear" w:color="auto" w:fill="auto"/>
          </w:tcPr>
          <w:p w:rsidR="00C63B6B" w:rsidRPr="00C63B6B" w:rsidRDefault="00C63B6B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7581" w:type="dxa"/>
            <w:shd w:val="clear" w:color="auto" w:fill="auto"/>
          </w:tcPr>
          <w:p w:rsidR="00C63B6B" w:rsidRPr="00C63B6B" w:rsidRDefault="00C63B6B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УТВЕРЖДЕН</w:t>
            </w:r>
          </w:p>
          <w:p w:rsidR="00C63B6B" w:rsidRPr="00C63B6B" w:rsidRDefault="00C63B6B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C63B6B" w:rsidRPr="00C63B6B" w:rsidRDefault="00C63B6B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постановлением </w:t>
            </w:r>
            <w:proofErr w:type="gramStart"/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территориальной</w:t>
            </w:r>
            <w:proofErr w:type="gramEnd"/>
          </w:p>
          <w:p w:rsidR="00C63B6B" w:rsidRPr="00C63B6B" w:rsidRDefault="00C63B6B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избирательной комиссии</w:t>
            </w:r>
          </w:p>
          <w:p w:rsidR="00C63B6B" w:rsidRPr="00C63B6B" w:rsidRDefault="00166992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Курского</w:t>
            </w:r>
            <w:r w:rsidR="00C63B6B"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района</w:t>
            </w:r>
          </w:p>
          <w:p w:rsidR="00C63B6B" w:rsidRPr="00C63B6B" w:rsidRDefault="00C63B6B" w:rsidP="001669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2</w:t>
            </w:r>
            <w:r w:rsidR="0016699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декабря 2023 г. № 38/</w:t>
            </w:r>
            <w:r w:rsidR="0016699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216</w:t>
            </w:r>
          </w:p>
        </w:tc>
      </w:tr>
    </w:tbl>
    <w:p w:rsidR="00C63B6B" w:rsidRPr="00C63B6B" w:rsidRDefault="00C63B6B" w:rsidP="00C63B6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63B6B" w:rsidRPr="00C63B6B" w:rsidRDefault="00C63B6B" w:rsidP="00C63B6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63B6B" w:rsidRPr="00C63B6B" w:rsidRDefault="00C63B6B" w:rsidP="00C63B6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63B6B" w:rsidRPr="00C63B6B" w:rsidRDefault="00C63B6B" w:rsidP="00C63B6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63B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ТЕМАТИЧЕСКИЙ  ПЛАН </w:t>
      </w:r>
    </w:p>
    <w:p w:rsidR="00C63B6B" w:rsidRPr="00C63B6B" w:rsidRDefault="00C63B6B" w:rsidP="00C63B6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63B6B" w:rsidRPr="00C63B6B" w:rsidRDefault="00C63B6B" w:rsidP="00C63B6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63B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территориальной избирательной комиссии </w:t>
      </w:r>
      <w:r w:rsidR="001669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Курского</w:t>
      </w:r>
      <w:r w:rsidRPr="00C63B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района по обучению членов участковых избирательных комиссий избирательных участков, образованных на территории </w:t>
      </w:r>
      <w:r w:rsidR="001669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Курского</w:t>
      </w:r>
      <w:r w:rsidRPr="00C63B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района Ставропольского края, </w:t>
      </w:r>
    </w:p>
    <w:p w:rsidR="00C63B6B" w:rsidRPr="00C63B6B" w:rsidRDefault="00C63B6B" w:rsidP="00C63B6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63B6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 также лиц, зачисленных в резерв составов участковых избирательных комиссий </w:t>
      </w:r>
      <w:r w:rsidRPr="00C63B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2024 год</w:t>
      </w:r>
    </w:p>
    <w:p w:rsidR="00C63B6B" w:rsidRPr="00C63B6B" w:rsidRDefault="00C63B6B" w:rsidP="00C63B6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63B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C63B6B" w:rsidRPr="00C63B6B" w:rsidRDefault="00C63B6B" w:rsidP="00C63B6B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63B6B" w:rsidRPr="00C63B6B" w:rsidRDefault="00C63B6B" w:rsidP="00C63B6B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2809"/>
        <w:gridCol w:w="1648"/>
        <w:gridCol w:w="1884"/>
        <w:gridCol w:w="2630"/>
      </w:tblGrid>
      <w:tr w:rsidR="00C63B6B" w:rsidRPr="00C63B6B" w:rsidTr="00F56A9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6B" w:rsidRPr="00C63B6B" w:rsidRDefault="00C63B6B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63B6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№</w:t>
            </w:r>
          </w:p>
          <w:p w:rsidR="00C63B6B" w:rsidRPr="00C63B6B" w:rsidRDefault="00C63B6B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gramStart"/>
            <w:r w:rsidRPr="00C63B6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</w:t>
            </w:r>
            <w:proofErr w:type="gramEnd"/>
            <w:r w:rsidRPr="00C63B6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6B" w:rsidRPr="00C63B6B" w:rsidRDefault="00C63B6B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63B6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Наименование темы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6B" w:rsidRPr="00C63B6B" w:rsidRDefault="00C63B6B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63B6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Количество </w:t>
            </w:r>
            <w:proofErr w:type="gramStart"/>
            <w:r w:rsidRPr="00C63B6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обучающих</w:t>
            </w:r>
            <w:proofErr w:type="gramEnd"/>
          </w:p>
          <w:p w:rsidR="00C63B6B" w:rsidRPr="00C63B6B" w:rsidRDefault="00C63B6B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63B6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(чел.)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6B" w:rsidRPr="00C63B6B" w:rsidRDefault="00C63B6B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63B6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Форма </w:t>
            </w:r>
          </w:p>
          <w:p w:rsidR="00C63B6B" w:rsidRPr="00C63B6B" w:rsidRDefault="00C63B6B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63B6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проведения занятия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6B" w:rsidRPr="00C63B6B" w:rsidRDefault="00C63B6B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63B6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Ответственное лицо</w:t>
            </w:r>
          </w:p>
        </w:tc>
      </w:tr>
      <w:tr w:rsidR="00C63B6B" w:rsidRPr="00C63B6B" w:rsidTr="00F56A9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6B" w:rsidRPr="00C63B6B" w:rsidRDefault="00C63B6B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63B6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6B" w:rsidRPr="00C63B6B" w:rsidRDefault="00C63B6B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63B6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6B" w:rsidRPr="00C63B6B" w:rsidRDefault="00C63B6B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63B6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6B" w:rsidRPr="00C63B6B" w:rsidRDefault="00C63B6B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63B6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6B" w:rsidRPr="00C63B6B" w:rsidRDefault="00C63B6B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63B6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5.</w:t>
            </w:r>
          </w:p>
        </w:tc>
      </w:tr>
      <w:tr w:rsidR="00C63B6B" w:rsidRPr="00C63B6B" w:rsidTr="00166992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6B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Занятие № 1 18</w:t>
            </w:r>
            <w:r w:rsidR="00C65C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-19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января 2024 года</w:t>
            </w:r>
          </w:p>
          <w:p w:rsidR="00C63B6B" w:rsidRPr="00C63B6B" w:rsidRDefault="00C63B6B" w:rsidP="00F56A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56A91" w:rsidRPr="00C63B6B" w:rsidTr="00F56A9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C6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56A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Организационные аспекты проведения информирования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C65C58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C65C58" w:rsidP="00C65C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лекция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C65C58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Н.А.</w:t>
            </w: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председатель ТИК</w:t>
            </w:r>
          </w:p>
        </w:tc>
      </w:tr>
      <w:tr w:rsidR="00C63B6B" w:rsidRPr="00C63B6B" w:rsidTr="00F56A9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6B" w:rsidRPr="00C63B6B" w:rsidRDefault="00C65C58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6B" w:rsidRPr="00C63B6B" w:rsidRDefault="00F56A91" w:rsidP="00C6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Навыки успешного общения и стрессоустойчивость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6B" w:rsidRPr="00C63B6B" w:rsidRDefault="00C65C58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6B" w:rsidRPr="00C63B6B" w:rsidRDefault="00C65C58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лекция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6B" w:rsidRPr="00C63B6B" w:rsidRDefault="00C65C58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Н.А.</w:t>
            </w: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председатель ТИК</w:t>
            </w:r>
          </w:p>
        </w:tc>
      </w:tr>
      <w:tr w:rsidR="00F56A91" w:rsidRPr="00C63B6B" w:rsidTr="00F56A9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C65C58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F56A9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мобильном приложении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C65C58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C65C58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лекция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C58" w:rsidRPr="00C63B6B" w:rsidRDefault="00C65C58" w:rsidP="00C65C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Ключникова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Л.Н.</w:t>
            </w: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 ТИК</w:t>
            </w:r>
          </w:p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56A91" w:rsidRPr="00C63B6B" w:rsidTr="003B36FE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Default="00F56A91" w:rsidP="00F56A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F56A91" w:rsidRPr="00C63B6B" w:rsidRDefault="00F56A91" w:rsidP="00F56A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63B6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Занятие № </w:t>
            </w:r>
            <w:r w:rsidR="00C65C5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</w:t>
            </w:r>
            <w:r w:rsidRPr="00C63B6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26 января 2024 года</w:t>
            </w:r>
          </w:p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56A91" w:rsidRPr="00C63B6B" w:rsidTr="00F56A9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F447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F4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Основы законодательства, регулирующего проведение выборов Президента Российской Федерации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F447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100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F447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семинар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F447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Н.А.</w:t>
            </w: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председатель ТИК</w:t>
            </w:r>
          </w:p>
        </w:tc>
      </w:tr>
      <w:tr w:rsidR="00F56A91" w:rsidRPr="00C63B6B" w:rsidTr="00F56A9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F447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F4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Взаимодействие избирательных комиссий с правоохранительными органами по вопросам пресечения нарушений закона и обеспечения безопасности при подготовке и проведении выборов </w:t>
            </w:r>
            <w:r w:rsidRPr="00C63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F447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100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F447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семинар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F447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Н.А.</w:t>
            </w:r>
            <w:r w:rsidR="00C65C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председатель ТИК, _прокурор Курского района</w:t>
            </w:r>
            <w:bookmarkStart w:id="0" w:name="_GoBack"/>
            <w:bookmarkEnd w:id="0"/>
          </w:p>
          <w:p w:rsidR="00F56A91" w:rsidRPr="00C63B6B" w:rsidRDefault="00F56A91" w:rsidP="00F447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56A91" w:rsidRPr="00C63B6B" w:rsidTr="00166992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63B6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Занятие № </w:t>
            </w:r>
            <w:r w:rsidR="00C65C5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</w:t>
            </w:r>
            <w:r w:rsidRPr="00C63B6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02 февраля 2024 года</w:t>
            </w:r>
          </w:p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F56A91" w:rsidRPr="00C63B6B" w:rsidTr="00F56A9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C6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Работа со списками избирателей. Уточнение списков избирателей в рамках осуществления проекта «</w:t>
            </w:r>
            <w:proofErr w:type="spellStart"/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Информ</w:t>
            </w:r>
            <w:proofErr w:type="spellEnd"/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-УИК»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лекция с элементами практического занятия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Ключникова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Л.Н.</w:t>
            </w: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 ТИК</w:t>
            </w:r>
          </w:p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</w:t>
            </w:r>
          </w:p>
        </w:tc>
      </w:tr>
      <w:tr w:rsidR="00F56A91" w:rsidRPr="00C63B6B" w:rsidTr="00F56A9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C6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Гласность в работе участковой избирательной комиссии в день голосования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лекция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Н.А.</w:t>
            </w: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председатель ТИК</w:t>
            </w:r>
          </w:p>
        </w:tc>
      </w:tr>
      <w:tr w:rsidR="00F56A91" w:rsidRPr="00C63B6B" w:rsidTr="00F56A9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C6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Финансовое обеспечение подготовки и проведения выборов </w:t>
            </w:r>
            <w:r w:rsidRPr="00C63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Президента Российской Федерации  </w:t>
            </w:r>
          </w:p>
          <w:p w:rsidR="00F56A91" w:rsidRPr="00C63B6B" w:rsidRDefault="00F56A91" w:rsidP="00C6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лекция с элементами практического занятия 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Шатохина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В.А</w:t>
            </w: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., бухгалтер ТИК</w:t>
            </w:r>
          </w:p>
        </w:tc>
      </w:tr>
      <w:tr w:rsidR="00F56A91" w:rsidRPr="00C63B6B" w:rsidTr="00166992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63B6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Занятие № </w:t>
            </w:r>
            <w:r w:rsidR="00C65C5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4</w:t>
            </w:r>
            <w:r w:rsidRPr="00C63B6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16 февраля 2024 года</w:t>
            </w:r>
          </w:p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56A91" w:rsidRPr="00C63B6B" w:rsidTr="00F56A9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C6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Организация и порядок голосования при проведении выборов Президента Российской Федерации. Основные требования к организации и проведению голосования вне помещения для голосования и иных местах для голосования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лекция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Н.А.</w:t>
            </w: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председатель ТИК</w:t>
            </w:r>
          </w:p>
        </w:tc>
      </w:tr>
      <w:tr w:rsidR="00F56A91" w:rsidRPr="00C63B6B" w:rsidTr="00F56A9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C6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 порядке проведения  голосования </w:t>
            </w:r>
            <w:r w:rsidRPr="00C63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использованием дополнительной возможности голосования – голосования групп избирателей, которые проживают (находятся) в населенных пунктах и иных местах, где отсутствуют помещения для голосования и транспортное сообщение, с которыми затруднено.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лекция с элементами практического занятия  </w:t>
            </w:r>
          </w:p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Н.А.</w:t>
            </w: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председатель ТИК</w:t>
            </w:r>
          </w:p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F56A91" w:rsidRPr="00C63B6B" w:rsidTr="00F56A9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C6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Рассмотрение участковой избирательной комиссией жалоб (заявлений) на нарушение избирательного законодательства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лекция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Ключникова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</w:t>
            </w: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Н.</w:t>
            </w: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секретарь ТИК</w:t>
            </w:r>
          </w:p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56A91" w:rsidRPr="00C63B6B" w:rsidRDefault="00F56A91" w:rsidP="00C63B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F56A91" w:rsidRPr="00C63B6B" w:rsidTr="004A1028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Default="00F56A91" w:rsidP="00F56A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F56A91" w:rsidRPr="00C63B6B" w:rsidRDefault="00F56A91" w:rsidP="00F56A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Занятие № </w:t>
            </w:r>
            <w:r w:rsidR="00C65C5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</w:t>
            </w:r>
            <w:r w:rsidRPr="00C63B6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4 марта 2024 года</w:t>
            </w:r>
          </w:p>
          <w:p w:rsidR="00F56A91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56A91" w:rsidRPr="00C63B6B" w:rsidTr="00F56A9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F5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Ситуационная игра. </w:t>
            </w:r>
            <w:r w:rsidRPr="00F56A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Взаимодействие избирательных комиссий с правоохранительными органами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представителями МЧС</w:t>
            </w:r>
            <w:r w:rsidRPr="00F56A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по вопросам пресечения нарушений закона и обеспечения безопасности при подготовке и проведении выборов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F56A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практическое занятие в помещении УИК № 666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F56A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Н.А.</w:t>
            </w: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председатель ТИК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</w:p>
          <w:p w:rsidR="00F56A91" w:rsidRPr="00C63B6B" w:rsidRDefault="00F56A91" w:rsidP="00F56A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Ключникова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</w:t>
            </w: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Н.</w:t>
            </w: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секретарь ТИК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представители правоохранительных органов, МЧС</w:t>
            </w:r>
          </w:p>
          <w:p w:rsidR="00F56A91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56A91" w:rsidRPr="00C63B6B" w:rsidTr="00166992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63B6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Занятие № </w:t>
            </w:r>
            <w:r w:rsidR="00C65C5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6</w:t>
            </w:r>
            <w:r w:rsidRPr="00C63B6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14 марта 2024 года</w:t>
            </w:r>
          </w:p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56A91" w:rsidRPr="00C63B6B" w:rsidTr="00F56A9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C6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Ролевая игра о порядке действий членов участковой избирательной комиссией  в день голосования. Тестирование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323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практическое занятие в помещениях УИК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члены ТИК с правом решающего голоса</w:t>
            </w:r>
          </w:p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56A91" w:rsidRPr="00C63B6B" w:rsidTr="00166992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63B6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Занятие № </w:t>
            </w:r>
            <w:r w:rsidR="00C65C5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7</w:t>
            </w:r>
            <w:r w:rsidRPr="00C63B6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12 июля 2024 года</w:t>
            </w:r>
          </w:p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56A91" w:rsidRPr="00C63B6B" w:rsidTr="00F56A9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C6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Основы законодательства, регулирующего проведение выборов Губернатора Ставропольского края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100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лекция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Н.А.</w:t>
            </w: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председатель ТИК</w:t>
            </w:r>
          </w:p>
        </w:tc>
      </w:tr>
      <w:tr w:rsidR="00F56A91" w:rsidRPr="00C63B6B" w:rsidTr="00F56A9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C6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Взаимодействие избирательных комиссий с правоохранительными органами по вопросам пресечения нарушений закона и обеспечения безопасности при подготовке и проведении выборов </w:t>
            </w:r>
            <w:r w:rsidRPr="00C63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100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лекция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Н.А.</w:t>
            </w: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председатель ТИК</w:t>
            </w:r>
          </w:p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</w:t>
            </w: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прокурор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Курского</w:t>
            </w: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района</w:t>
            </w:r>
          </w:p>
        </w:tc>
      </w:tr>
      <w:tr w:rsidR="00F56A91" w:rsidRPr="00C63B6B" w:rsidTr="00166992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63B6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Занятие № </w:t>
            </w:r>
            <w:r w:rsidR="00C65C5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 w:rsidRPr="00C63B6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26 июля 2024 года</w:t>
            </w:r>
          </w:p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56A91" w:rsidRPr="00C63B6B" w:rsidTr="00F56A9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C6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Финансовое обеспечение подготовки и проведения выборов </w:t>
            </w:r>
            <w:r w:rsidRPr="00C63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Губернатора Ставропольского края  </w:t>
            </w:r>
          </w:p>
          <w:p w:rsidR="00F56A91" w:rsidRPr="00C63B6B" w:rsidRDefault="00F56A91" w:rsidP="00C6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лекция с элементами практического занятия 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1669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Шатохина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В.А.</w:t>
            </w: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бухгалтер ТИК</w:t>
            </w:r>
          </w:p>
        </w:tc>
      </w:tr>
      <w:tr w:rsidR="00F56A91" w:rsidRPr="00C63B6B" w:rsidTr="00F56A9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C6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Организация и порядок голосования при проведении выборов Губернатора Ставропольского края. Основные требования к организации и проведению голосования вне помещения для голосования и иных местах для голосования</w:t>
            </w:r>
          </w:p>
          <w:p w:rsidR="00F56A91" w:rsidRPr="00C63B6B" w:rsidRDefault="00F56A91" w:rsidP="00C6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лекция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Н.А.</w:t>
            </w: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председатель ТИК</w:t>
            </w:r>
          </w:p>
        </w:tc>
      </w:tr>
      <w:tr w:rsidR="00F56A91" w:rsidRPr="00C63B6B" w:rsidTr="00166992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63B6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Занятие № </w:t>
            </w:r>
            <w:r w:rsidR="00C65C5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 w:rsidRPr="00C63B6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13 сентября 2024 года</w:t>
            </w:r>
          </w:p>
          <w:p w:rsidR="00F56A91" w:rsidRPr="00C63B6B" w:rsidRDefault="00F56A91" w:rsidP="00C63B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56A91" w:rsidRPr="00C63B6B" w:rsidTr="00F56A9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C6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Ролевая игра о порядке действий членов участковой избирательной комиссией  в день голосования при проведении выборов Губернатора Ставропольского края. Тестирование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практическое занятие в помещениях УИК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3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члены ТИК с правом решающего голоса</w:t>
            </w:r>
          </w:p>
          <w:p w:rsidR="00F56A91" w:rsidRPr="00C63B6B" w:rsidRDefault="00F56A91" w:rsidP="00C63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182C55" w:rsidRPr="00182C55" w:rsidRDefault="00182C55" w:rsidP="00182C5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79F" w:rsidRDefault="00EB779F" w:rsidP="00EB779F">
      <w:pPr>
        <w:spacing w:after="0" w:line="240" w:lineRule="exact"/>
        <w:ind w:left="10263"/>
        <w:jc w:val="center"/>
        <w:rPr>
          <w:rFonts w:ascii="Times New Roman" w:eastAsia="Times New Roman" w:hAnsi="Times New Roman" w:cs="Times New Roman"/>
          <w:sz w:val="24"/>
          <w:lang w:eastAsia="ru-RU"/>
        </w:rPr>
        <w:sectPr w:rsidR="00EB77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09BB" w:rsidRPr="0019687A" w:rsidRDefault="000C09BB" w:rsidP="00F56A91">
      <w:pPr>
        <w:spacing w:after="0" w:line="240" w:lineRule="exact"/>
        <w:ind w:left="1026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C09BB" w:rsidRPr="0019687A" w:rsidSect="0030758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DA5" w:rsidRDefault="003E0DA5">
      <w:pPr>
        <w:spacing w:after="0" w:line="240" w:lineRule="auto"/>
      </w:pPr>
      <w:r>
        <w:separator/>
      </w:r>
    </w:p>
  </w:endnote>
  <w:endnote w:type="continuationSeparator" w:id="0">
    <w:p w:rsidR="003E0DA5" w:rsidRDefault="003E0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DA5" w:rsidRDefault="003E0DA5">
      <w:pPr>
        <w:spacing w:after="0" w:line="240" w:lineRule="auto"/>
      </w:pPr>
      <w:r>
        <w:separator/>
      </w:r>
    </w:p>
  </w:footnote>
  <w:footnote w:type="continuationSeparator" w:id="0">
    <w:p w:rsidR="003E0DA5" w:rsidRDefault="003E0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36B" w:rsidRDefault="00C63B6B" w:rsidP="009549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436B" w:rsidRDefault="003E0DA5" w:rsidP="00B8436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36B" w:rsidRDefault="00C63B6B" w:rsidP="009549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5C58">
      <w:rPr>
        <w:rStyle w:val="a5"/>
        <w:noProof/>
      </w:rPr>
      <w:t>3</w:t>
    </w:r>
    <w:r>
      <w:rPr>
        <w:rStyle w:val="a5"/>
      </w:rPr>
      <w:fldChar w:fldCharType="end"/>
    </w:r>
  </w:p>
  <w:p w:rsidR="00B8436B" w:rsidRDefault="003E0DA5" w:rsidP="00B8436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80C7B"/>
    <w:multiLevelType w:val="hybridMultilevel"/>
    <w:tmpl w:val="B6D4853C"/>
    <w:lvl w:ilvl="0" w:tplc="7C484DB8">
      <w:start w:val="1"/>
      <w:numFmt w:val="decimal"/>
      <w:lvlText w:val="2.%1."/>
      <w:lvlJc w:val="left"/>
      <w:pPr>
        <w:tabs>
          <w:tab w:val="num" w:pos="720"/>
        </w:tabs>
        <w:ind w:left="510" w:hanging="34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62742BB"/>
    <w:multiLevelType w:val="hybridMultilevel"/>
    <w:tmpl w:val="806295B6"/>
    <w:lvl w:ilvl="0" w:tplc="7464C1DA">
      <w:start w:val="1"/>
      <w:numFmt w:val="decimal"/>
      <w:lvlText w:val="1.%1."/>
      <w:lvlJc w:val="left"/>
      <w:pPr>
        <w:tabs>
          <w:tab w:val="num" w:pos="720"/>
        </w:tabs>
        <w:ind w:left="510" w:hanging="34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20"/>
    <w:rsid w:val="00063246"/>
    <w:rsid w:val="000C09BB"/>
    <w:rsid w:val="00166992"/>
    <w:rsid w:val="00182C55"/>
    <w:rsid w:val="0019687A"/>
    <w:rsid w:val="00307585"/>
    <w:rsid w:val="00357965"/>
    <w:rsid w:val="0038767A"/>
    <w:rsid w:val="003E0DA5"/>
    <w:rsid w:val="00437011"/>
    <w:rsid w:val="004B394D"/>
    <w:rsid w:val="00723943"/>
    <w:rsid w:val="00B078E6"/>
    <w:rsid w:val="00B61DC3"/>
    <w:rsid w:val="00C63B6B"/>
    <w:rsid w:val="00C65C58"/>
    <w:rsid w:val="00E6356D"/>
    <w:rsid w:val="00E84E20"/>
    <w:rsid w:val="00EB779F"/>
    <w:rsid w:val="00F56A91"/>
    <w:rsid w:val="00FA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3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3B6B"/>
  </w:style>
  <w:style w:type="character" w:styleId="a5">
    <w:name w:val="page number"/>
    <w:basedOn w:val="a0"/>
    <w:rsid w:val="00C63B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3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3B6B"/>
  </w:style>
  <w:style w:type="character" w:styleId="a5">
    <w:name w:val="page number"/>
    <w:basedOn w:val="a0"/>
    <w:rsid w:val="00C63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2023-12-15T07:04:00Z</cp:lastPrinted>
  <dcterms:created xsi:type="dcterms:W3CDTF">2024-01-21T12:19:00Z</dcterms:created>
  <dcterms:modified xsi:type="dcterms:W3CDTF">2024-01-22T11:24:00Z</dcterms:modified>
</cp:coreProperties>
</file>