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C9A" w:rsidRPr="001B6D2F" w:rsidRDefault="001B6D2F" w:rsidP="00AB5381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41233"/>
          <w:sz w:val="28"/>
          <w:szCs w:val="28"/>
          <w:lang w:eastAsia="ru-RU"/>
        </w:rPr>
      </w:pPr>
      <w:r w:rsidRPr="001B6D2F">
        <w:rPr>
          <w:rFonts w:ascii="Times New Roman" w:hAnsi="Times New Roman" w:cs="Times New Roman"/>
          <w:bCs/>
          <w:color w:val="000000"/>
          <w:sz w:val="28"/>
          <w:szCs w:val="28"/>
        </w:rPr>
        <w:t>Информац</w:t>
      </w:r>
      <w:r w:rsidRPr="001B6D2F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1B6D2F">
        <w:rPr>
          <w:rFonts w:ascii="Times New Roman" w:hAnsi="Times New Roman" w:cs="Times New Roman"/>
          <w:bCs/>
          <w:color w:val="000000"/>
          <w:sz w:val="28"/>
          <w:szCs w:val="28"/>
        </w:rPr>
        <w:t>онное обеспечение граждан, организаций и общественных объединений по документам Архивного фонда Российской Федерации и другим архивным документам, относящимся к муниципальной собственности и находящимся на хранении в муниципальном архиве</w:t>
      </w:r>
      <w:r w:rsidRPr="001B6D2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37C9A" w:rsidRPr="001B6D2F">
        <w:rPr>
          <w:rFonts w:ascii="Times New Roman" w:eastAsia="Times New Roman" w:hAnsi="Times New Roman" w:cs="Times New Roman"/>
          <w:b/>
          <w:bCs/>
          <w:color w:val="141233"/>
          <w:sz w:val="28"/>
          <w:szCs w:val="28"/>
          <w:lang w:eastAsia="ru-RU"/>
        </w:rPr>
        <w:t>на «</w:t>
      </w:r>
      <w:proofErr w:type="spellStart"/>
      <w:r w:rsidR="00137C9A" w:rsidRPr="001B6D2F">
        <w:rPr>
          <w:rFonts w:ascii="Times New Roman" w:eastAsia="Times New Roman" w:hAnsi="Times New Roman" w:cs="Times New Roman"/>
          <w:b/>
          <w:bCs/>
          <w:color w:val="141233"/>
          <w:sz w:val="28"/>
          <w:szCs w:val="28"/>
          <w:lang w:eastAsia="ru-RU"/>
        </w:rPr>
        <w:t>Госуслугах</w:t>
      </w:r>
      <w:proofErr w:type="spellEnd"/>
      <w:r w:rsidR="00137C9A" w:rsidRPr="001B6D2F">
        <w:rPr>
          <w:rFonts w:ascii="Times New Roman" w:eastAsia="Times New Roman" w:hAnsi="Times New Roman" w:cs="Times New Roman"/>
          <w:b/>
          <w:bCs/>
          <w:color w:val="141233"/>
          <w:sz w:val="28"/>
          <w:szCs w:val="28"/>
          <w:lang w:eastAsia="ru-RU"/>
        </w:rPr>
        <w:t>».</w:t>
      </w:r>
    </w:p>
    <w:p w:rsidR="00137C9A" w:rsidRPr="00137C9A" w:rsidRDefault="00137C9A" w:rsidP="00AB53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Главная страница портала. Если пользователь не авторизован, необходимо ввести логин и пароль от аккаунта.</w:t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  <w:drawing>
          <wp:inline distT="0" distB="0" distL="0" distR="0" wp14:anchorId="2AB469B7" wp14:editId="66486313">
            <wp:extent cx="6019800" cy="2340536"/>
            <wp:effectExtent l="0" t="0" r="0" b="3175"/>
            <wp:docPr id="30" name="Рисунок 30" descr="https://urcomsod.ru/public/image/articles/200/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rcomsod.ru/public/image/articles/200/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797" cy="234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br/>
        <w:t>В строке поиска вводим «</w:t>
      </w:r>
      <w:r w:rsidR="001B6D2F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получение архивной справки</w:t>
      </w: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» или любой похожий запрос. Робот предлагает вариант</w:t>
      </w:r>
      <w:r w:rsidR="004076C0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ы</w:t>
      </w: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 </w:t>
      </w:r>
      <w:r w:rsidR="004076C0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запроса</w:t>
      </w: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. </w:t>
      </w:r>
    </w:p>
    <w:p w:rsidR="00137C9A" w:rsidRPr="00137C9A" w:rsidRDefault="004076C0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noProof/>
        </w:rPr>
        <w:drawing>
          <wp:inline distT="0" distB="0" distL="0" distR="0" wp14:anchorId="0228D415" wp14:editId="735CE62B">
            <wp:extent cx="5041127" cy="2814184"/>
            <wp:effectExtent l="0" t="0" r="762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899" t="19486" r="7229" b="4711"/>
                    <a:stretch/>
                  </pic:blipFill>
                  <pic:spPr bwMode="auto">
                    <a:xfrm>
                      <a:off x="0" y="0"/>
                      <a:ext cx="5041806" cy="2814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204" w:rsidRDefault="00DE2204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DE2204" w:rsidRDefault="00DE2204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DE2204" w:rsidRDefault="00DE2204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DE2204" w:rsidRDefault="00DE2204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DE2204" w:rsidRDefault="00DE2204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DE2204" w:rsidRDefault="00DE2204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DE2204" w:rsidRDefault="00DE2204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4076C0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lastRenderedPageBreak/>
        <w:br/>
      </w:r>
      <w:r w:rsidR="004076C0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Выбираете тот вариант, который соответствуе</w:t>
      </w:r>
      <w:r w:rsidR="004076C0">
        <w:rPr>
          <w:rFonts w:ascii="Avenir Next" w:eastAsia="Times New Roman" w:hAnsi="Avenir Next" w:cs="Times New Roman" w:hint="eastAsia"/>
          <w:color w:val="141233"/>
          <w:sz w:val="27"/>
          <w:szCs w:val="27"/>
          <w:lang w:eastAsia="ru-RU"/>
        </w:rPr>
        <w:t>т</w:t>
      </w:r>
      <w:r w:rsidR="004076C0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 Вашим требованиям. </w:t>
      </w:r>
    </w:p>
    <w:p w:rsidR="004076C0" w:rsidRDefault="004076C0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noProof/>
        </w:rPr>
        <w:drawing>
          <wp:inline distT="0" distB="0" distL="0" distR="0" wp14:anchorId="274F4197" wp14:editId="2693FEAC">
            <wp:extent cx="5940425" cy="28301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8415" b="5354"/>
                    <a:stretch/>
                  </pic:blipFill>
                  <pic:spPr bwMode="auto">
                    <a:xfrm>
                      <a:off x="0" y="0"/>
                      <a:ext cx="5940425" cy="283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204" w:rsidRDefault="00DE2204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DE2204" w:rsidRDefault="00DE2204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4076C0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После перехода по кнопке</w:t>
      </w:r>
      <w:r w:rsidR="004076C0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 выбираете способ получения ответа. </w:t>
      </w:r>
    </w:p>
    <w:p w:rsidR="004076C0" w:rsidRDefault="004076C0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137C9A" w:rsidRPr="00137C9A" w:rsidRDefault="004076C0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noProof/>
        </w:rPr>
        <w:drawing>
          <wp:inline distT="0" distB="0" distL="0" distR="0" wp14:anchorId="72805A7E" wp14:editId="411C9ADF">
            <wp:extent cx="5940425" cy="255206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7131" b="14133"/>
                    <a:stretch/>
                  </pic:blipFill>
                  <pic:spPr bwMode="auto">
                    <a:xfrm>
                      <a:off x="0" y="0"/>
                      <a:ext cx="5940425" cy="255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204" w:rsidRDefault="00DE2204" w:rsidP="004076C0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DE2204" w:rsidRDefault="00DE2204" w:rsidP="004076C0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4076C0" w:rsidRDefault="004076C0" w:rsidP="004076C0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После перехода по кнопке</w:t>
      </w:r>
      <w:r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 </w:t>
      </w: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открывается стартовая страница услуги. Она универсальна как для </w:t>
      </w:r>
      <w:r w:rsidR="009A030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запроса архивной справки</w:t>
      </w: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. Срок </w:t>
      </w:r>
      <w:r w:rsidR="009A030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оказания услуги</w:t>
      </w: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 – </w:t>
      </w:r>
      <w:r w:rsidR="009A030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21</w:t>
      </w: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 рабочи</w:t>
      </w:r>
      <w:r w:rsidR="009A030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й</w:t>
      </w: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 д</w:t>
      </w:r>
      <w:r w:rsidR="009A030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ень</w:t>
      </w: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.</w:t>
      </w:r>
      <w:r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 </w:t>
      </w: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Результатом является как </w:t>
      </w:r>
      <w:r w:rsidR="009A030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предоставление архивной справки</w:t>
      </w:r>
      <w:r w:rsidR="00DE2204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,</w:t>
      </w:r>
      <w:r w:rsidR="009A030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 архивной выписки или архивной копии</w:t>
      </w: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, так </w:t>
      </w:r>
      <w:r w:rsidR="009A030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и отказ в предоставлении данной </w:t>
      </w:r>
      <w:r w:rsidR="00DE2204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информации</w:t>
      </w: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.</w:t>
      </w:r>
      <w:r w:rsidR="009A030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 </w:t>
      </w:r>
    </w:p>
    <w:p w:rsidR="00DE2204" w:rsidRDefault="009A030A" w:rsidP="004076C0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ab/>
      </w:r>
    </w:p>
    <w:p w:rsidR="00DE2204" w:rsidRDefault="00DE2204" w:rsidP="004076C0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DE2204" w:rsidRDefault="00DE2204" w:rsidP="004076C0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DE2204" w:rsidRDefault="00DE2204" w:rsidP="004076C0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DE2204" w:rsidRDefault="00DE2204" w:rsidP="004076C0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DE2204" w:rsidRDefault="00DE2204" w:rsidP="004076C0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9A030A" w:rsidRPr="00137C9A" w:rsidRDefault="009A030A" w:rsidP="004076C0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lastRenderedPageBreak/>
        <w:t>Далее нажимаете кнопку начать.</w:t>
      </w:r>
    </w:p>
    <w:p w:rsidR="00137C9A" w:rsidRPr="00137C9A" w:rsidRDefault="009A030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  <w:drawing>
          <wp:inline distT="0" distB="0" distL="0" distR="0" wp14:anchorId="765E6E17" wp14:editId="1FB24F29">
            <wp:extent cx="6229350" cy="1990725"/>
            <wp:effectExtent l="0" t="0" r="0" b="9525"/>
            <wp:docPr id="27" name="Рисунок 27" descr="https://urcomsod.ru/public/image/articles/200/4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rcomsod.ru/public/image/articles/200/4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36" cy="199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C9A"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br/>
      </w:r>
      <w:r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Выбираете</w:t>
      </w:r>
      <w:r w:rsidR="00DE2204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,</w:t>
      </w:r>
      <w:r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 к</w:t>
      </w:r>
      <w:r w:rsidR="00137C9A"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ем является пользователь: непосредственно заявителем, или представителем интересов другого лица по доверенности.</w:t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br/>
        <w:t>Перед вводом подробных данных требуется проверить общие сведения о личности заявителя:</w:t>
      </w:r>
    </w:p>
    <w:p w:rsidR="00137C9A" w:rsidRPr="00137C9A" w:rsidRDefault="00137C9A" w:rsidP="00AB53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реквизиты паспорта гражданина РФ;</w:t>
      </w:r>
    </w:p>
    <w:p w:rsidR="00137C9A" w:rsidRPr="00137C9A" w:rsidRDefault="00137C9A" w:rsidP="00AB53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прописка;</w:t>
      </w:r>
    </w:p>
    <w:p w:rsidR="00137C9A" w:rsidRPr="00137C9A" w:rsidRDefault="00137C9A" w:rsidP="00AB53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электронная почта;</w:t>
      </w:r>
    </w:p>
    <w:p w:rsidR="00137C9A" w:rsidRPr="00137C9A" w:rsidRDefault="00137C9A" w:rsidP="00AB53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№ мобильного телефона.</w:t>
      </w:r>
    </w:p>
    <w:p w:rsidR="00137C9A" w:rsidRPr="00137C9A" w:rsidRDefault="00137C9A" w:rsidP="00AB538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Если информация корректная, нажимается кнопка «верно».</w:t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  <w:drawing>
          <wp:inline distT="0" distB="0" distL="0" distR="0" wp14:anchorId="15C729D8" wp14:editId="149CFB98">
            <wp:extent cx="6038850" cy="3200400"/>
            <wp:effectExtent l="0" t="0" r="0" b="0"/>
            <wp:docPr id="26" name="Рисунок 26" descr="https://urcomsod.ru/public/image/articles/200/5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rcomsod.ru/public/image/articles/200/5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572" cy="320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  <w:lastRenderedPageBreak/>
        <w:drawing>
          <wp:inline distT="0" distB="0" distL="0" distR="0" wp14:anchorId="656CAB91" wp14:editId="14FEC01B">
            <wp:extent cx="6191250" cy="2095500"/>
            <wp:effectExtent l="0" t="0" r="0" b="0"/>
            <wp:docPr id="25" name="Рисунок 25" descr="https://urcomsod.ru/public/image/articles/200/6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rcomsod.ru/public/image/articles/200/6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564" cy="209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  <w:drawing>
          <wp:inline distT="0" distB="0" distL="0" distR="0" wp14:anchorId="0C1C8AE7" wp14:editId="3E097125">
            <wp:extent cx="6176771" cy="2066925"/>
            <wp:effectExtent l="0" t="0" r="0" b="0"/>
            <wp:docPr id="24" name="Рисунок 24" descr="https://urcomsod.ru/public/image/articles/200/7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rcomsod.ru/public/image/articles/200/7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0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  <w:drawing>
          <wp:inline distT="0" distB="0" distL="0" distR="0" wp14:anchorId="0B467F3F" wp14:editId="2A8C4F75">
            <wp:extent cx="5857875" cy="2457450"/>
            <wp:effectExtent l="0" t="0" r="0" b="0"/>
            <wp:docPr id="23" name="Рисунок 23" descr="https://urcomsod.ru/public/image/articles/200/8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rcomsod.ru/public/image/articles/200/8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193" cy="246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br/>
        <w:t xml:space="preserve">Выбор цели обращения: </w:t>
      </w:r>
      <w:r w:rsidR="009A030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подтверждение трудового стажа, заработной платы; получение архивной информации о переименовании организации работодателя; получение архивной информации для назначения льгот и компенсаций.</w:t>
      </w: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 </w:t>
      </w:r>
    </w:p>
    <w:p w:rsidR="009A030A" w:rsidRDefault="009A030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9A030A" w:rsidRPr="00137C9A" w:rsidRDefault="009A030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noProof/>
        </w:rPr>
        <w:lastRenderedPageBreak/>
        <w:drawing>
          <wp:inline distT="0" distB="0" distL="0" distR="0" wp14:anchorId="5F60B83A" wp14:editId="1C88715F">
            <wp:extent cx="5940425" cy="182880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20985" b="29764"/>
                    <a:stretch/>
                  </pic:blipFill>
                  <pic:spPr bwMode="auto">
                    <a:xfrm>
                      <a:off x="0" y="0"/>
                      <a:ext cx="594042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C9A" w:rsidRDefault="00620789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Далее укажите точные данные организации, в которой осуществили трудовую деятельност</w:t>
      </w:r>
      <w:r>
        <w:rPr>
          <w:rFonts w:ascii="Avenir Next" w:eastAsia="Times New Roman" w:hAnsi="Avenir Next" w:cs="Times New Roman" w:hint="eastAsia"/>
          <w:color w:val="141233"/>
          <w:sz w:val="27"/>
          <w:szCs w:val="27"/>
          <w:lang w:eastAsia="ru-RU"/>
        </w:rPr>
        <w:t>ь</w:t>
      </w:r>
      <w:r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, а также точные даты начала и окончания трудовой деятельность (по возможности). Указание точного наименования</w:t>
      </w:r>
      <w:r w:rsidR="00DE2204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 организации </w:t>
      </w:r>
      <w:r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и дат ускорит поиск нужной информации в архиве. Также укажите тип запроса «О заработной плате», «О стаже» и т.д.</w:t>
      </w:r>
    </w:p>
    <w:p w:rsidR="00620789" w:rsidRDefault="00620789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620789" w:rsidRDefault="00620789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Пример заполнения:</w:t>
      </w:r>
    </w:p>
    <w:p w:rsidR="00620789" w:rsidRDefault="00620789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A74E50" wp14:editId="0973FADA">
            <wp:simplePos x="0" y="0"/>
            <wp:positionH relativeFrom="column">
              <wp:posOffset>-6985</wp:posOffset>
            </wp:positionH>
            <wp:positionV relativeFrom="paragraph">
              <wp:posOffset>121920</wp:posOffset>
            </wp:positionV>
            <wp:extent cx="5939790" cy="2926715"/>
            <wp:effectExtent l="0" t="0" r="3810" b="698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9" b="4711"/>
                    <a:stretch/>
                  </pic:blipFill>
                  <pic:spPr bwMode="auto">
                    <a:xfrm>
                      <a:off x="0" y="0"/>
                      <a:ext cx="5939790" cy="292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0789" w:rsidRDefault="00620789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620789" w:rsidRDefault="00620789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620789" w:rsidRDefault="00620789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620789" w:rsidRDefault="00620789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620789" w:rsidRDefault="00620789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620789" w:rsidRDefault="00620789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620789" w:rsidRDefault="00620789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620789" w:rsidRDefault="00620789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620789" w:rsidRDefault="00620789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620789" w:rsidRDefault="00620789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620789" w:rsidRDefault="00620789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620789" w:rsidRDefault="00620789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620789" w:rsidRDefault="00620789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620789" w:rsidRDefault="00620789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620789" w:rsidRDefault="00620789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bookmarkStart w:id="0" w:name="_GoBack"/>
      <w:bookmarkEnd w:id="0"/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br/>
      </w:r>
      <w:r w:rsidR="00620789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Затем выбираете вид запрашиваемого архивного документа.</w:t>
      </w:r>
    </w:p>
    <w:p w:rsid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</w:pPr>
    </w:p>
    <w:p w:rsidR="00620789" w:rsidRDefault="00620789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</w:pPr>
      <w:r>
        <w:rPr>
          <w:noProof/>
        </w:rPr>
        <w:drawing>
          <wp:inline distT="0" distB="0" distL="0" distR="0" wp14:anchorId="0887C9DC" wp14:editId="5C579FD6">
            <wp:extent cx="5940425" cy="2035175"/>
            <wp:effectExtent l="0" t="0" r="3175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19486" b="25696"/>
                    <a:stretch/>
                  </pic:blipFill>
                  <pic:spPr bwMode="auto">
                    <a:xfrm>
                      <a:off x="0" y="0"/>
                      <a:ext cx="5940425" cy="203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lastRenderedPageBreak/>
        <w:br/>
      </w:r>
      <w:r w:rsidR="005765CB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Затем идет в</w:t>
      </w: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ыбор уполномоченного органа, куда подаётся обращение. Как правило, это </w:t>
      </w:r>
      <w:r w:rsidR="005765CB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администрация района (округа)</w:t>
      </w: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 xml:space="preserve"> На карте стоит найти точку, относящуюся к району или населённому пункту обращающегося лица.</w:t>
      </w:r>
    </w:p>
    <w:p w:rsidR="00137C9A" w:rsidRPr="00137C9A" w:rsidRDefault="005765CB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noProof/>
        </w:rPr>
        <w:drawing>
          <wp:inline distT="0" distB="0" distL="0" distR="0" wp14:anchorId="7EB0899B" wp14:editId="559C0115">
            <wp:extent cx="5943473" cy="2886075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17436" b="4872"/>
                    <a:stretch/>
                  </pic:blipFill>
                  <pic:spPr bwMode="auto">
                    <a:xfrm>
                      <a:off x="0" y="0"/>
                      <a:ext cx="5940425" cy="288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br/>
        <w:t>По умолчанию решение выдаётся в электронной форме и загружается в личный кабинет на «</w:t>
      </w:r>
      <w:proofErr w:type="spellStart"/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Госуслугах</w:t>
      </w:r>
      <w:proofErr w:type="spellEnd"/>
      <w:r w:rsidRPr="00137C9A"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  <w:t>». При желании можно получить и бумажный вариант документа, указав на это в диалоговом окне. Местом получения может являться МФЦ или уполномоченный орган.</w:t>
      </w:r>
    </w:p>
    <w:p w:rsidR="00137C9A" w:rsidRPr="00137C9A" w:rsidRDefault="00137C9A" w:rsidP="00AB5381">
      <w:pPr>
        <w:shd w:val="clear" w:color="auto" w:fill="FFFFFF"/>
        <w:spacing w:after="0" w:line="240" w:lineRule="auto"/>
        <w:jc w:val="both"/>
        <w:rPr>
          <w:rFonts w:ascii="Avenir Next" w:eastAsia="Times New Roman" w:hAnsi="Avenir Next" w:cs="Times New Roman"/>
          <w:color w:val="141233"/>
          <w:sz w:val="27"/>
          <w:szCs w:val="27"/>
          <w:lang w:eastAsia="ru-RU"/>
        </w:rPr>
      </w:pPr>
      <w:r>
        <w:rPr>
          <w:rFonts w:ascii="Avenir Next" w:eastAsia="Times New Roman" w:hAnsi="Avenir Next" w:cs="Times New Roman"/>
          <w:noProof/>
          <w:color w:val="428BCA"/>
          <w:sz w:val="27"/>
          <w:szCs w:val="27"/>
          <w:lang w:eastAsia="ru-RU"/>
        </w:rPr>
        <w:drawing>
          <wp:inline distT="0" distB="0" distL="0" distR="0" wp14:anchorId="7E59B077" wp14:editId="51D3D3F8">
            <wp:extent cx="5899547" cy="2484020"/>
            <wp:effectExtent l="0" t="0" r="6350" b="0"/>
            <wp:docPr id="13" name="Рисунок 13" descr="https://urcomsod.ru/public/image/articles/200/19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rcomsod.ru/public/image/articles/200/19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690" cy="248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7C9A" w:rsidRPr="00137C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N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678FB"/>
    <w:multiLevelType w:val="multilevel"/>
    <w:tmpl w:val="031E1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2F254E"/>
    <w:multiLevelType w:val="multilevel"/>
    <w:tmpl w:val="D6E81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AB68D5"/>
    <w:multiLevelType w:val="multilevel"/>
    <w:tmpl w:val="E280D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EB4B8A"/>
    <w:multiLevelType w:val="multilevel"/>
    <w:tmpl w:val="84AEA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A496318"/>
    <w:multiLevelType w:val="multilevel"/>
    <w:tmpl w:val="CAE8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EE7D05"/>
    <w:multiLevelType w:val="multilevel"/>
    <w:tmpl w:val="EB8CF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185BD6"/>
    <w:multiLevelType w:val="multilevel"/>
    <w:tmpl w:val="B972D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F03E54"/>
    <w:multiLevelType w:val="multilevel"/>
    <w:tmpl w:val="A3045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6"/>
  </w:num>
  <w:num w:numId="6">
    <w:abstractNumId w:val="7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C9A"/>
    <w:rsid w:val="00137C9A"/>
    <w:rsid w:val="001B6D2F"/>
    <w:rsid w:val="00242234"/>
    <w:rsid w:val="002D1EB5"/>
    <w:rsid w:val="004076C0"/>
    <w:rsid w:val="005765CB"/>
    <w:rsid w:val="00620789"/>
    <w:rsid w:val="009A030A"/>
    <w:rsid w:val="00AB5381"/>
    <w:rsid w:val="00B05A00"/>
    <w:rsid w:val="00B51874"/>
    <w:rsid w:val="00D32D23"/>
    <w:rsid w:val="00DE2204"/>
    <w:rsid w:val="00DF2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37C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37C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7C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7C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137C9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37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3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7C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37C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37C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7C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7C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137C9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37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3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7C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54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4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1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3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877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12" w:space="0" w:color="CCCCCC"/>
                <w:right w:val="none" w:sz="0" w:space="0" w:color="auto"/>
              </w:divBdr>
            </w:div>
            <w:div w:id="193273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44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1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87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1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0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7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56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5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47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91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8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4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9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04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76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40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22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10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5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792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2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21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4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54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85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5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71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86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rcomsod.ru/public/image/articles/200/5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urcomsod.ru/public/image/articles/200/7.jpg" TargetMode="External"/><Relationship Id="rId25" Type="http://schemas.openxmlformats.org/officeDocument/2006/relationships/hyperlink" Target="https://urcomsod.ru/public/image/articles/200/19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urcomsod.ru/public/image/articles/200/1.jpg" TargetMode="External"/><Relationship Id="rId11" Type="http://schemas.openxmlformats.org/officeDocument/2006/relationships/hyperlink" Target="https://urcomsod.ru/public/image/articles/200/4.jpg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https://urcomsod.ru/public/image/articles/200/6.jpg" TargetMode="External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urcomsod.ru/public/image/articles/200/8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zemotdel-3</dc:creator>
  <cp:lastModifiedBy>Архив</cp:lastModifiedBy>
  <cp:revision>2</cp:revision>
  <dcterms:created xsi:type="dcterms:W3CDTF">2025-04-07T13:34:00Z</dcterms:created>
  <dcterms:modified xsi:type="dcterms:W3CDTF">2025-04-07T13:34:00Z</dcterms:modified>
</cp:coreProperties>
</file>