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9E" w:rsidRDefault="00206E5F" w:rsidP="00206E5F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</w:t>
      </w:r>
    </w:p>
    <w:p w:rsidR="00206E5F" w:rsidRDefault="00206E5F" w:rsidP="00B1580F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B1580F">
        <w:rPr>
          <w:rFonts w:ascii="Times New Roman" w:hAnsi="Times New Roman" w:cs="Times New Roman"/>
          <w:sz w:val="28"/>
        </w:rPr>
        <w:t>приеме предложений о проведении экспертизы нормативных правовых а</w:t>
      </w:r>
      <w:r w:rsidR="00B1580F">
        <w:rPr>
          <w:rFonts w:ascii="Times New Roman" w:hAnsi="Times New Roman" w:cs="Times New Roman"/>
          <w:sz w:val="28"/>
        </w:rPr>
        <w:t>к</w:t>
      </w:r>
      <w:r w:rsidR="00B1580F">
        <w:rPr>
          <w:rFonts w:ascii="Times New Roman" w:hAnsi="Times New Roman" w:cs="Times New Roman"/>
          <w:sz w:val="28"/>
        </w:rPr>
        <w:t>тов</w:t>
      </w:r>
      <w:r>
        <w:rPr>
          <w:rFonts w:ascii="Times New Roman" w:hAnsi="Times New Roman" w:cs="Times New Roman"/>
          <w:sz w:val="28"/>
        </w:rPr>
        <w:t xml:space="preserve"> администрации Курского муниципального округа Ставропольского края</w:t>
      </w:r>
      <w:r w:rsidR="00B1580F">
        <w:rPr>
          <w:rFonts w:ascii="Times New Roman" w:hAnsi="Times New Roman" w:cs="Times New Roman"/>
          <w:sz w:val="28"/>
        </w:rPr>
        <w:t xml:space="preserve">, </w:t>
      </w:r>
      <w:r w:rsidR="00B1580F" w:rsidRPr="00B1580F">
        <w:rPr>
          <w:rFonts w:ascii="Times New Roman" w:hAnsi="Times New Roman" w:cs="Times New Roman"/>
          <w:sz w:val="28"/>
        </w:rPr>
        <w:t>затрагивающих вопросы осуществления предпринимательской и</w:t>
      </w:r>
      <w:r w:rsidR="00B1580F">
        <w:rPr>
          <w:rFonts w:ascii="Times New Roman" w:hAnsi="Times New Roman" w:cs="Times New Roman"/>
          <w:sz w:val="28"/>
        </w:rPr>
        <w:t xml:space="preserve"> </w:t>
      </w:r>
      <w:r w:rsidR="00B1580F" w:rsidRPr="00B1580F">
        <w:rPr>
          <w:rFonts w:ascii="Times New Roman" w:hAnsi="Times New Roman" w:cs="Times New Roman"/>
          <w:sz w:val="28"/>
        </w:rPr>
        <w:t>инвестиц</w:t>
      </w:r>
      <w:r w:rsidR="00B1580F" w:rsidRPr="00B1580F">
        <w:rPr>
          <w:rFonts w:ascii="Times New Roman" w:hAnsi="Times New Roman" w:cs="Times New Roman"/>
          <w:sz w:val="28"/>
        </w:rPr>
        <w:t>и</w:t>
      </w:r>
      <w:r w:rsidR="00B1580F" w:rsidRPr="00B1580F">
        <w:rPr>
          <w:rFonts w:ascii="Times New Roman" w:hAnsi="Times New Roman" w:cs="Times New Roman"/>
          <w:sz w:val="28"/>
        </w:rPr>
        <w:t>онной деятельности на 202</w:t>
      </w:r>
      <w:r w:rsidR="00212A1F">
        <w:rPr>
          <w:rFonts w:ascii="Times New Roman" w:hAnsi="Times New Roman" w:cs="Times New Roman"/>
          <w:sz w:val="28"/>
        </w:rPr>
        <w:t>5</w:t>
      </w:r>
      <w:r w:rsidR="00B1580F" w:rsidRPr="00B1580F">
        <w:rPr>
          <w:rFonts w:ascii="Times New Roman" w:hAnsi="Times New Roman" w:cs="Times New Roman"/>
          <w:sz w:val="28"/>
        </w:rPr>
        <w:t xml:space="preserve"> год</w:t>
      </w:r>
    </w:p>
    <w:p w:rsidR="00206E5F" w:rsidRDefault="00206E5F" w:rsidP="00206E5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206E5F" w:rsidRDefault="00206E5F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1580F" w:rsidRPr="00B1580F" w:rsidRDefault="00B1580F" w:rsidP="00B158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1580F">
        <w:rPr>
          <w:rFonts w:ascii="Times New Roman" w:hAnsi="Times New Roman" w:cs="Times New Roman"/>
          <w:sz w:val="28"/>
        </w:rPr>
        <w:t xml:space="preserve">В целях реализации </w:t>
      </w:r>
      <w:r w:rsidR="000F3A57" w:rsidRPr="000F3A57">
        <w:rPr>
          <w:rFonts w:ascii="Times New Roman" w:hAnsi="Times New Roman" w:cs="Times New Roman"/>
          <w:sz w:val="28"/>
        </w:rPr>
        <w:t>Порядк</w:t>
      </w:r>
      <w:r w:rsidR="000F3A57">
        <w:rPr>
          <w:rFonts w:ascii="Times New Roman" w:hAnsi="Times New Roman" w:cs="Times New Roman"/>
          <w:sz w:val="28"/>
        </w:rPr>
        <w:t>ом</w:t>
      </w:r>
      <w:r w:rsidR="000F3A57" w:rsidRPr="000F3A57">
        <w:rPr>
          <w:rFonts w:ascii="Times New Roman" w:hAnsi="Times New Roman" w:cs="Times New Roman"/>
          <w:sz w:val="28"/>
        </w:rPr>
        <w:t xml:space="preserve"> проведения экспертизы нормативных правовых актов администрации Курского муниципального округа Ставр</w:t>
      </w:r>
      <w:r w:rsidR="000F3A57" w:rsidRPr="000F3A57">
        <w:rPr>
          <w:rFonts w:ascii="Times New Roman" w:hAnsi="Times New Roman" w:cs="Times New Roman"/>
          <w:sz w:val="28"/>
        </w:rPr>
        <w:t>о</w:t>
      </w:r>
      <w:r w:rsidR="000F3A57" w:rsidRPr="000F3A57">
        <w:rPr>
          <w:rFonts w:ascii="Times New Roman" w:hAnsi="Times New Roman" w:cs="Times New Roman"/>
          <w:sz w:val="28"/>
        </w:rPr>
        <w:t>польского края, затрагивающих вопросы осуществления предпринимател</w:t>
      </w:r>
      <w:r w:rsidR="000F3A57" w:rsidRPr="000F3A57">
        <w:rPr>
          <w:rFonts w:ascii="Times New Roman" w:hAnsi="Times New Roman" w:cs="Times New Roman"/>
          <w:sz w:val="28"/>
        </w:rPr>
        <w:t>ь</w:t>
      </w:r>
      <w:r w:rsidR="000F3A57" w:rsidRPr="000F3A57">
        <w:rPr>
          <w:rFonts w:ascii="Times New Roman" w:hAnsi="Times New Roman" w:cs="Times New Roman"/>
          <w:sz w:val="28"/>
        </w:rPr>
        <w:t>ской деятельности, утвержденным постановлением администрации Курского муниципального округа Ставропольского края от 24 декабря 2021 г. № 1606 «Об оценке регулирующего воздействия проектов нормативных правовых актов администрации Курского муниципального округа Ставропольского края  и  проведении экспертизы нормативных правовых актов администрации Курского муниципального округа Ставропольского края</w:t>
      </w:r>
      <w:proofErr w:type="gramEnd"/>
      <w:r w:rsidR="000F3A57" w:rsidRPr="000F3A57">
        <w:rPr>
          <w:rFonts w:ascii="Times New Roman" w:hAnsi="Times New Roman" w:cs="Times New Roman"/>
          <w:sz w:val="28"/>
        </w:rPr>
        <w:t>, затрагивающих в</w:t>
      </w:r>
      <w:r w:rsidR="000F3A57" w:rsidRPr="000F3A57">
        <w:rPr>
          <w:rFonts w:ascii="Times New Roman" w:hAnsi="Times New Roman" w:cs="Times New Roman"/>
          <w:sz w:val="28"/>
        </w:rPr>
        <w:t>о</w:t>
      </w:r>
      <w:r w:rsidR="000F3A57" w:rsidRPr="000F3A57">
        <w:rPr>
          <w:rFonts w:ascii="Times New Roman" w:hAnsi="Times New Roman" w:cs="Times New Roman"/>
          <w:sz w:val="28"/>
        </w:rPr>
        <w:t>просы осуществления  предпринимательской и инвестиционной деятельн</w:t>
      </w:r>
      <w:r w:rsidR="000F3A57" w:rsidRPr="000F3A57">
        <w:rPr>
          <w:rFonts w:ascii="Times New Roman" w:hAnsi="Times New Roman" w:cs="Times New Roman"/>
          <w:sz w:val="28"/>
        </w:rPr>
        <w:t>о</w:t>
      </w:r>
      <w:r w:rsidR="000F3A57" w:rsidRPr="000F3A57">
        <w:rPr>
          <w:rFonts w:ascii="Times New Roman" w:hAnsi="Times New Roman" w:cs="Times New Roman"/>
          <w:sz w:val="28"/>
        </w:rPr>
        <w:t>сти»</w:t>
      </w:r>
      <w:r w:rsidRPr="00B1580F">
        <w:rPr>
          <w:rFonts w:ascii="Times New Roman" w:hAnsi="Times New Roman" w:cs="Times New Roman"/>
          <w:sz w:val="28"/>
        </w:rPr>
        <w:t xml:space="preserve">, </w:t>
      </w:r>
      <w:r w:rsidR="000F3A57">
        <w:rPr>
          <w:rFonts w:ascii="Times New Roman" w:hAnsi="Times New Roman" w:cs="Times New Roman"/>
          <w:sz w:val="28"/>
        </w:rPr>
        <w:t>отдел</w:t>
      </w:r>
      <w:r w:rsidRPr="00B1580F">
        <w:rPr>
          <w:rFonts w:ascii="Times New Roman" w:hAnsi="Times New Roman" w:cs="Times New Roman"/>
          <w:sz w:val="28"/>
        </w:rPr>
        <w:t xml:space="preserve"> экономического развития администрации </w:t>
      </w:r>
      <w:r w:rsidR="000F3A57">
        <w:rPr>
          <w:rFonts w:ascii="Times New Roman" w:hAnsi="Times New Roman" w:cs="Times New Roman"/>
          <w:sz w:val="28"/>
        </w:rPr>
        <w:t>Курского муниципал</w:t>
      </w:r>
      <w:r w:rsidR="000F3A57">
        <w:rPr>
          <w:rFonts w:ascii="Times New Roman" w:hAnsi="Times New Roman" w:cs="Times New Roman"/>
          <w:sz w:val="28"/>
        </w:rPr>
        <w:t>ь</w:t>
      </w:r>
      <w:r w:rsidR="000F3A57">
        <w:rPr>
          <w:rFonts w:ascii="Times New Roman" w:hAnsi="Times New Roman" w:cs="Times New Roman"/>
          <w:sz w:val="28"/>
        </w:rPr>
        <w:t>ного округа Ставропольского края</w:t>
      </w:r>
      <w:r w:rsidRPr="00B1580F">
        <w:rPr>
          <w:rFonts w:ascii="Times New Roman" w:hAnsi="Times New Roman" w:cs="Times New Roman"/>
          <w:sz w:val="28"/>
        </w:rPr>
        <w:t xml:space="preserve"> осуществляет формирование </w:t>
      </w:r>
      <w:proofErr w:type="gramStart"/>
      <w:r w:rsidRPr="00B1580F">
        <w:rPr>
          <w:rFonts w:ascii="Times New Roman" w:hAnsi="Times New Roman" w:cs="Times New Roman"/>
          <w:sz w:val="28"/>
        </w:rPr>
        <w:t>плана пров</w:t>
      </w:r>
      <w:r w:rsidRPr="00B1580F">
        <w:rPr>
          <w:rFonts w:ascii="Times New Roman" w:hAnsi="Times New Roman" w:cs="Times New Roman"/>
          <w:sz w:val="28"/>
        </w:rPr>
        <w:t>е</w:t>
      </w:r>
      <w:r w:rsidRPr="00B1580F">
        <w:rPr>
          <w:rFonts w:ascii="Times New Roman" w:hAnsi="Times New Roman" w:cs="Times New Roman"/>
          <w:sz w:val="28"/>
        </w:rPr>
        <w:t xml:space="preserve">дения экспертизы нормативных правовых актов </w:t>
      </w:r>
      <w:r w:rsidR="000F3A57" w:rsidRPr="000F3A57">
        <w:rPr>
          <w:rFonts w:ascii="Times New Roman" w:hAnsi="Times New Roman" w:cs="Times New Roman"/>
          <w:sz w:val="28"/>
        </w:rPr>
        <w:t>администрации Курского муниципального округа Ставропольского</w:t>
      </w:r>
      <w:proofErr w:type="gramEnd"/>
      <w:r w:rsidR="000F3A57" w:rsidRPr="000F3A57">
        <w:rPr>
          <w:rFonts w:ascii="Times New Roman" w:hAnsi="Times New Roman" w:cs="Times New Roman"/>
          <w:sz w:val="28"/>
        </w:rPr>
        <w:t xml:space="preserve"> края, затрагивающих вопросы осуществления предпринимательской и инвестиционной деятельности на 202</w:t>
      </w:r>
      <w:r w:rsidR="00212A1F">
        <w:rPr>
          <w:rFonts w:ascii="Times New Roman" w:hAnsi="Times New Roman" w:cs="Times New Roman"/>
          <w:sz w:val="28"/>
        </w:rPr>
        <w:t>5</w:t>
      </w:r>
      <w:r w:rsidR="000F3A57" w:rsidRPr="000F3A57">
        <w:rPr>
          <w:rFonts w:ascii="Times New Roman" w:hAnsi="Times New Roman" w:cs="Times New Roman"/>
          <w:sz w:val="28"/>
        </w:rPr>
        <w:t xml:space="preserve"> год</w:t>
      </w:r>
      <w:r w:rsidRPr="00B1580F">
        <w:rPr>
          <w:rFonts w:ascii="Times New Roman" w:hAnsi="Times New Roman" w:cs="Times New Roman"/>
          <w:sz w:val="28"/>
        </w:rPr>
        <w:t>.</w:t>
      </w:r>
    </w:p>
    <w:p w:rsidR="00B1580F" w:rsidRPr="00B1580F" w:rsidRDefault="00B1580F" w:rsidP="00B158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37C6" w:rsidRDefault="00B1580F" w:rsidP="00B158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1580F">
        <w:rPr>
          <w:rFonts w:ascii="Times New Roman" w:hAnsi="Times New Roman" w:cs="Times New Roman"/>
          <w:sz w:val="28"/>
        </w:rPr>
        <w:t xml:space="preserve">Прием предложений по нормативным правовым актам </w:t>
      </w:r>
      <w:r w:rsidR="000F3A57" w:rsidRPr="000F3A57">
        <w:rPr>
          <w:rFonts w:ascii="Times New Roman" w:hAnsi="Times New Roman" w:cs="Times New Roman"/>
          <w:sz w:val="28"/>
        </w:rPr>
        <w:t>администрации Курского муниципального округа Ставропольского края, затрагивающих в</w:t>
      </w:r>
      <w:r w:rsidR="000F3A57" w:rsidRPr="000F3A57">
        <w:rPr>
          <w:rFonts w:ascii="Times New Roman" w:hAnsi="Times New Roman" w:cs="Times New Roman"/>
          <w:sz w:val="28"/>
        </w:rPr>
        <w:t>о</w:t>
      </w:r>
      <w:r w:rsidR="000F3A57" w:rsidRPr="000F3A57">
        <w:rPr>
          <w:rFonts w:ascii="Times New Roman" w:hAnsi="Times New Roman" w:cs="Times New Roman"/>
          <w:sz w:val="28"/>
        </w:rPr>
        <w:t>просы осуществления предпринимательской и инвестиционной деятельн</w:t>
      </w:r>
      <w:r w:rsidR="000F3A57" w:rsidRPr="000F3A57">
        <w:rPr>
          <w:rFonts w:ascii="Times New Roman" w:hAnsi="Times New Roman" w:cs="Times New Roman"/>
          <w:sz w:val="28"/>
        </w:rPr>
        <w:t>о</w:t>
      </w:r>
      <w:r w:rsidR="000F3A57" w:rsidRPr="000F3A57">
        <w:rPr>
          <w:rFonts w:ascii="Times New Roman" w:hAnsi="Times New Roman" w:cs="Times New Roman"/>
          <w:sz w:val="28"/>
        </w:rPr>
        <w:t>сти</w:t>
      </w:r>
      <w:r w:rsidRPr="00B1580F">
        <w:rPr>
          <w:rFonts w:ascii="Times New Roman" w:hAnsi="Times New Roman" w:cs="Times New Roman"/>
          <w:sz w:val="28"/>
        </w:rPr>
        <w:t>, содержащих сведения, указывающие на то, что их положения могут с</w:t>
      </w:r>
      <w:r w:rsidRPr="00B1580F">
        <w:rPr>
          <w:rFonts w:ascii="Times New Roman" w:hAnsi="Times New Roman" w:cs="Times New Roman"/>
          <w:sz w:val="28"/>
        </w:rPr>
        <w:t>о</w:t>
      </w:r>
      <w:r w:rsidRPr="00B1580F">
        <w:rPr>
          <w:rFonts w:ascii="Times New Roman" w:hAnsi="Times New Roman" w:cs="Times New Roman"/>
          <w:sz w:val="28"/>
        </w:rPr>
        <w:t>здавать условия, необоснованно затрудняющие ведение предпринимател</w:t>
      </w:r>
      <w:r w:rsidRPr="00B1580F">
        <w:rPr>
          <w:rFonts w:ascii="Times New Roman" w:hAnsi="Times New Roman" w:cs="Times New Roman"/>
          <w:sz w:val="28"/>
        </w:rPr>
        <w:t>ь</w:t>
      </w:r>
      <w:r w:rsidRPr="00B1580F">
        <w:rPr>
          <w:rFonts w:ascii="Times New Roman" w:hAnsi="Times New Roman" w:cs="Times New Roman"/>
          <w:sz w:val="28"/>
        </w:rPr>
        <w:t>ской и инвестиционной деятельности, а также обоснование необходимости их включения в данный план будет осуществляться до 01.</w:t>
      </w:r>
      <w:r w:rsidR="005E5005">
        <w:rPr>
          <w:rFonts w:ascii="Times New Roman" w:hAnsi="Times New Roman" w:cs="Times New Roman"/>
          <w:sz w:val="28"/>
        </w:rPr>
        <w:t>10</w:t>
      </w:r>
      <w:r w:rsidRPr="00B1580F">
        <w:rPr>
          <w:rFonts w:ascii="Times New Roman" w:hAnsi="Times New Roman" w:cs="Times New Roman"/>
          <w:sz w:val="28"/>
        </w:rPr>
        <w:t>.202</w:t>
      </w:r>
      <w:r w:rsidR="00212A1F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Pr="00B1580F">
        <w:rPr>
          <w:rFonts w:ascii="Times New Roman" w:hAnsi="Times New Roman" w:cs="Times New Roman"/>
          <w:sz w:val="28"/>
        </w:rPr>
        <w:t xml:space="preserve"> года в электронном виде на адрес электронной почты </w:t>
      </w:r>
      <w:hyperlink r:id="rId8" w:history="1">
        <w:r w:rsidR="000F3A57" w:rsidRPr="00E527D4">
          <w:rPr>
            <w:rStyle w:val="a3"/>
            <w:rFonts w:ascii="Times New Roman" w:hAnsi="Times New Roman" w:cs="Times New Roman"/>
            <w:sz w:val="28"/>
          </w:rPr>
          <w:t>otdel-ekonom-2017@yandex</w:t>
        </w:r>
        <w:proofErr w:type="gramEnd"/>
        <w:r w:rsidR="000F3A57" w:rsidRPr="00E527D4">
          <w:rPr>
            <w:rStyle w:val="a3"/>
            <w:rFonts w:ascii="Times New Roman" w:hAnsi="Times New Roman" w:cs="Times New Roman"/>
            <w:sz w:val="28"/>
          </w:rPr>
          <w:t>.ru</w:t>
        </w:r>
      </w:hyperlink>
      <w:r w:rsidRPr="00B1580F">
        <w:rPr>
          <w:rFonts w:ascii="Times New Roman" w:hAnsi="Times New Roman" w:cs="Times New Roman"/>
          <w:sz w:val="28"/>
        </w:rPr>
        <w:t>,</w:t>
      </w:r>
      <w:r w:rsidR="000F3A57">
        <w:rPr>
          <w:rFonts w:ascii="Times New Roman" w:hAnsi="Times New Roman" w:cs="Times New Roman"/>
          <w:sz w:val="28"/>
        </w:rPr>
        <w:t xml:space="preserve"> </w:t>
      </w:r>
      <w:r w:rsidRPr="00B1580F">
        <w:rPr>
          <w:rFonts w:ascii="Times New Roman" w:hAnsi="Times New Roman" w:cs="Times New Roman"/>
          <w:sz w:val="28"/>
        </w:rPr>
        <w:t>т</w:t>
      </w:r>
      <w:r w:rsidRPr="00B1580F">
        <w:rPr>
          <w:rFonts w:ascii="Times New Roman" w:hAnsi="Times New Roman" w:cs="Times New Roman"/>
          <w:sz w:val="28"/>
        </w:rPr>
        <w:t>е</w:t>
      </w:r>
      <w:r w:rsidRPr="00B1580F">
        <w:rPr>
          <w:rFonts w:ascii="Times New Roman" w:hAnsi="Times New Roman" w:cs="Times New Roman"/>
          <w:sz w:val="28"/>
        </w:rPr>
        <w:t>лефон</w:t>
      </w:r>
      <w:r w:rsidR="000F3A57">
        <w:rPr>
          <w:rFonts w:ascii="Times New Roman" w:hAnsi="Times New Roman" w:cs="Times New Roman"/>
          <w:sz w:val="28"/>
        </w:rPr>
        <w:t>ы</w:t>
      </w:r>
      <w:r w:rsidRPr="00B1580F">
        <w:rPr>
          <w:rFonts w:ascii="Times New Roman" w:hAnsi="Times New Roman" w:cs="Times New Roman"/>
          <w:sz w:val="28"/>
        </w:rPr>
        <w:t xml:space="preserve"> для справок: </w:t>
      </w:r>
      <w:r w:rsidR="000F3A57" w:rsidRPr="000F3A57">
        <w:rPr>
          <w:rFonts w:ascii="Times New Roman" w:hAnsi="Times New Roman" w:cs="Times New Roman"/>
          <w:sz w:val="28"/>
        </w:rPr>
        <w:t>8(87964)65669, 8(87964)63256</w:t>
      </w:r>
      <w:r w:rsidRPr="00B1580F">
        <w:rPr>
          <w:rFonts w:ascii="Times New Roman" w:hAnsi="Times New Roman" w:cs="Times New Roman"/>
          <w:sz w:val="28"/>
        </w:rPr>
        <w:t>.</w:t>
      </w:r>
    </w:p>
    <w:p w:rsidR="00BC37C6" w:rsidRDefault="00BC37C6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BC37C6" w:rsidSect="00DC28B1">
      <w:pgSz w:w="11906" w:h="16838"/>
      <w:pgMar w:top="568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1B" w:rsidRDefault="0083271B" w:rsidP="00DE3FB7">
      <w:pPr>
        <w:spacing w:after="0" w:line="240" w:lineRule="auto"/>
      </w:pPr>
      <w:r>
        <w:separator/>
      </w:r>
    </w:p>
  </w:endnote>
  <w:endnote w:type="continuationSeparator" w:id="0">
    <w:p w:rsidR="0083271B" w:rsidRDefault="0083271B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1B" w:rsidRDefault="0083271B" w:rsidP="00DE3FB7">
      <w:pPr>
        <w:spacing w:after="0" w:line="240" w:lineRule="auto"/>
      </w:pPr>
      <w:r>
        <w:separator/>
      </w:r>
    </w:p>
  </w:footnote>
  <w:footnote w:type="continuationSeparator" w:id="0">
    <w:p w:rsidR="0083271B" w:rsidRDefault="0083271B" w:rsidP="00D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E"/>
    <w:rsid w:val="00000B9E"/>
    <w:rsid w:val="00003AF7"/>
    <w:rsid w:val="00012EFF"/>
    <w:rsid w:val="000477F1"/>
    <w:rsid w:val="000A7402"/>
    <w:rsid w:val="000E42B5"/>
    <w:rsid w:val="000F34FC"/>
    <w:rsid w:val="000F3A57"/>
    <w:rsid w:val="0011373C"/>
    <w:rsid w:val="00120828"/>
    <w:rsid w:val="00141BF8"/>
    <w:rsid w:val="00172200"/>
    <w:rsid w:val="001811EE"/>
    <w:rsid w:val="001917AC"/>
    <w:rsid w:val="001A0BD2"/>
    <w:rsid w:val="001A249C"/>
    <w:rsid w:val="001A4DAC"/>
    <w:rsid w:val="001B69F9"/>
    <w:rsid w:val="00206E5F"/>
    <w:rsid w:val="00212A1F"/>
    <w:rsid w:val="002262E8"/>
    <w:rsid w:val="00227A11"/>
    <w:rsid w:val="0023097B"/>
    <w:rsid w:val="00234269"/>
    <w:rsid w:val="002421BB"/>
    <w:rsid w:val="0025173B"/>
    <w:rsid w:val="002703DA"/>
    <w:rsid w:val="002A6E8B"/>
    <w:rsid w:val="002C16E1"/>
    <w:rsid w:val="002C4410"/>
    <w:rsid w:val="002C5331"/>
    <w:rsid w:val="002D294D"/>
    <w:rsid w:val="002F567C"/>
    <w:rsid w:val="0030079E"/>
    <w:rsid w:val="00333E2B"/>
    <w:rsid w:val="003503E7"/>
    <w:rsid w:val="00354C97"/>
    <w:rsid w:val="003678A1"/>
    <w:rsid w:val="00371B55"/>
    <w:rsid w:val="00392A66"/>
    <w:rsid w:val="003B62DC"/>
    <w:rsid w:val="003B67B3"/>
    <w:rsid w:val="003E2925"/>
    <w:rsid w:val="003F3FEE"/>
    <w:rsid w:val="00420CA3"/>
    <w:rsid w:val="0043499D"/>
    <w:rsid w:val="00443BC0"/>
    <w:rsid w:val="00443D31"/>
    <w:rsid w:val="00451115"/>
    <w:rsid w:val="00474B8E"/>
    <w:rsid w:val="0047547A"/>
    <w:rsid w:val="004D3F17"/>
    <w:rsid w:val="004E07E1"/>
    <w:rsid w:val="004E5024"/>
    <w:rsid w:val="004E631C"/>
    <w:rsid w:val="00502532"/>
    <w:rsid w:val="005052D7"/>
    <w:rsid w:val="00510586"/>
    <w:rsid w:val="00534A68"/>
    <w:rsid w:val="005462A3"/>
    <w:rsid w:val="00555AE7"/>
    <w:rsid w:val="00561EFA"/>
    <w:rsid w:val="00583988"/>
    <w:rsid w:val="00586063"/>
    <w:rsid w:val="00593584"/>
    <w:rsid w:val="005E04CE"/>
    <w:rsid w:val="005E5005"/>
    <w:rsid w:val="005E6BF9"/>
    <w:rsid w:val="00675D0D"/>
    <w:rsid w:val="006916F4"/>
    <w:rsid w:val="006A2F6A"/>
    <w:rsid w:val="006D4AC9"/>
    <w:rsid w:val="006E6B65"/>
    <w:rsid w:val="0071224A"/>
    <w:rsid w:val="00755E80"/>
    <w:rsid w:val="00762F79"/>
    <w:rsid w:val="007727EE"/>
    <w:rsid w:val="00775BE5"/>
    <w:rsid w:val="0079185B"/>
    <w:rsid w:val="007F0330"/>
    <w:rsid w:val="008025E7"/>
    <w:rsid w:val="00812A0D"/>
    <w:rsid w:val="008149FF"/>
    <w:rsid w:val="0083271B"/>
    <w:rsid w:val="00832900"/>
    <w:rsid w:val="0086146F"/>
    <w:rsid w:val="008636F1"/>
    <w:rsid w:val="00872CFE"/>
    <w:rsid w:val="008A3605"/>
    <w:rsid w:val="008A4682"/>
    <w:rsid w:val="008A5975"/>
    <w:rsid w:val="008B016D"/>
    <w:rsid w:val="008B5BFD"/>
    <w:rsid w:val="008B772B"/>
    <w:rsid w:val="008C3294"/>
    <w:rsid w:val="008C553F"/>
    <w:rsid w:val="008E67C3"/>
    <w:rsid w:val="0091363E"/>
    <w:rsid w:val="00920A12"/>
    <w:rsid w:val="00921954"/>
    <w:rsid w:val="009A2645"/>
    <w:rsid w:val="009B64A3"/>
    <w:rsid w:val="009C5E2B"/>
    <w:rsid w:val="009D3DF1"/>
    <w:rsid w:val="00A30FB4"/>
    <w:rsid w:val="00A347BD"/>
    <w:rsid w:val="00A55C2E"/>
    <w:rsid w:val="00A82DFA"/>
    <w:rsid w:val="00A85DE2"/>
    <w:rsid w:val="00A9035D"/>
    <w:rsid w:val="00AA796A"/>
    <w:rsid w:val="00AE46CE"/>
    <w:rsid w:val="00AF4835"/>
    <w:rsid w:val="00B044F2"/>
    <w:rsid w:val="00B1580F"/>
    <w:rsid w:val="00B543E9"/>
    <w:rsid w:val="00B816FB"/>
    <w:rsid w:val="00B87B81"/>
    <w:rsid w:val="00B96686"/>
    <w:rsid w:val="00BC37C6"/>
    <w:rsid w:val="00BF3366"/>
    <w:rsid w:val="00C26D9E"/>
    <w:rsid w:val="00C32D8A"/>
    <w:rsid w:val="00C447BC"/>
    <w:rsid w:val="00C722AD"/>
    <w:rsid w:val="00C741D1"/>
    <w:rsid w:val="00C75521"/>
    <w:rsid w:val="00C95F47"/>
    <w:rsid w:val="00CA00EE"/>
    <w:rsid w:val="00CA20E9"/>
    <w:rsid w:val="00CA4185"/>
    <w:rsid w:val="00CC3E1A"/>
    <w:rsid w:val="00CC6F72"/>
    <w:rsid w:val="00D6246D"/>
    <w:rsid w:val="00D71D24"/>
    <w:rsid w:val="00D85242"/>
    <w:rsid w:val="00D95A63"/>
    <w:rsid w:val="00DA6ACE"/>
    <w:rsid w:val="00DC28B1"/>
    <w:rsid w:val="00DE3FB7"/>
    <w:rsid w:val="00DF5837"/>
    <w:rsid w:val="00E01CB8"/>
    <w:rsid w:val="00E478A5"/>
    <w:rsid w:val="00E73BA6"/>
    <w:rsid w:val="00E75120"/>
    <w:rsid w:val="00E8416F"/>
    <w:rsid w:val="00EB1EF4"/>
    <w:rsid w:val="00EB6B47"/>
    <w:rsid w:val="00EC6FD5"/>
    <w:rsid w:val="00EF4399"/>
    <w:rsid w:val="00F12F34"/>
    <w:rsid w:val="00F21EEF"/>
    <w:rsid w:val="00F51273"/>
    <w:rsid w:val="00F57B44"/>
    <w:rsid w:val="00F747C9"/>
    <w:rsid w:val="00F757C8"/>
    <w:rsid w:val="00F7610A"/>
    <w:rsid w:val="00F947E5"/>
    <w:rsid w:val="00FB4980"/>
    <w:rsid w:val="00FC31F8"/>
    <w:rsid w:val="00FD51B0"/>
    <w:rsid w:val="00FE669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-ekonom-201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AC70-458A-408B-A2D2-984EB7DC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2022-11-18T13:24:00Z</cp:lastPrinted>
  <dcterms:created xsi:type="dcterms:W3CDTF">2024-05-28T07:53:00Z</dcterms:created>
  <dcterms:modified xsi:type="dcterms:W3CDTF">2024-05-28T07:53:00Z</dcterms:modified>
</cp:coreProperties>
</file>