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8" w:rsidRPr="00B5251D" w:rsidRDefault="000824C8" w:rsidP="00B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1D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0824C8" w:rsidRPr="00B5251D" w:rsidRDefault="000824C8" w:rsidP="00B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1D">
        <w:rPr>
          <w:rFonts w:ascii="Times New Roman" w:hAnsi="Times New Roman" w:cs="Times New Roman"/>
          <w:b/>
          <w:sz w:val="28"/>
          <w:szCs w:val="28"/>
        </w:rPr>
        <w:t>СТАНИЦЫ СТОДЕРЕВСКОЙ</w:t>
      </w:r>
    </w:p>
    <w:p w:rsidR="000824C8" w:rsidRPr="00B5251D" w:rsidRDefault="000824C8" w:rsidP="00B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1D">
        <w:rPr>
          <w:rFonts w:ascii="Times New Roman" w:hAnsi="Times New Roman" w:cs="Times New Roman"/>
          <w:b/>
          <w:sz w:val="28"/>
          <w:szCs w:val="28"/>
        </w:rPr>
        <w:t>КУРСКОГО РАЙОНА СТАВРОПОЛЬСКОГО КРАЯ</w:t>
      </w:r>
    </w:p>
    <w:p w:rsidR="000824C8" w:rsidRDefault="000824C8" w:rsidP="00B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24C8" w:rsidRPr="00B5251D" w:rsidRDefault="000824C8" w:rsidP="00B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C8" w:rsidRPr="00B5251D" w:rsidRDefault="000824C8" w:rsidP="00B525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B52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5251D">
        <w:rPr>
          <w:rFonts w:ascii="Times New Roman" w:hAnsi="Times New Roman" w:cs="Times New Roman"/>
          <w:b/>
          <w:sz w:val="28"/>
          <w:szCs w:val="28"/>
        </w:rPr>
        <w:t xml:space="preserve">   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525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5251D">
        <w:rPr>
          <w:rFonts w:ascii="Times New Roman" w:hAnsi="Times New Roman" w:cs="Times New Roman"/>
          <w:b/>
          <w:sz w:val="28"/>
          <w:szCs w:val="28"/>
        </w:rPr>
        <w:tab/>
      </w:r>
      <w:r w:rsidRPr="00B5251D">
        <w:rPr>
          <w:rFonts w:ascii="Times New Roman" w:hAnsi="Times New Roman" w:cs="Times New Roman"/>
          <w:b/>
          <w:sz w:val="28"/>
          <w:szCs w:val="28"/>
        </w:rPr>
        <w:tab/>
        <w:t>ст-ца Стодеревская</w:t>
      </w:r>
      <w:r w:rsidRPr="00B5251D">
        <w:rPr>
          <w:rFonts w:ascii="Times New Roman" w:hAnsi="Times New Roman" w:cs="Times New Roman"/>
          <w:b/>
          <w:sz w:val="28"/>
          <w:szCs w:val="28"/>
        </w:rPr>
        <w:tab/>
      </w:r>
      <w:r w:rsidRPr="00B5251D">
        <w:rPr>
          <w:rFonts w:ascii="Times New Roman" w:hAnsi="Times New Roman" w:cs="Times New Roman"/>
          <w:b/>
          <w:sz w:val="28"/>
          <w:szCs w:val="28"/>
        </w:rPr>
        <w:tab/>
      </w:r>
      <w:r w:rsidRPr="00B5251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0824C8" w:rsidRPr="00B5251D" w:rsidRDefault="000824C8" w:rsidP="00B525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0288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 Программы комплексного развития  </w:t>
      </w: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028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 инфраструктуры  муниципального  образования </w:t>
      </w: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0288">
        <w:rPr>
          <w:rFonts w:ascii="Times New Roman" w:hAnsi="Times New Roman" w:cs="Times New Roman"/>
          <w:b/>
          <w:bCs/>
          <w:sz w:val="28"/>
          <w:szCs w:val="28"/>
        </w:rPr>
        <w:t>станицы Стодеревской Курского района Ставропольского края</w:t>
      </w: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0288">
        <w:rPr>
          <w:rFonts w:ascii="Times New Roman" w:hAnsi="Times New Roman" w:cs="Times New Roman"/>
          <w:b/>
          <w:bCs/>
          <w:sz w:val="28"/>
          <w:szCs w:val="28"/>
        </w:rPr>
        <w:t>на 2016-2026 гг.»</w:t>
      </w: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1557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C0288">
        <w:rPr>
          <w:rFonts w:ascii="Times New Roman" w:hAnsi="Times New Roman" w:cs="Times New Roman"/>
          <w:sz w:val="28"/>
          <w:szCs w:val="28"/>
        </w:rPr>
        <w:t>В целях повышения</w:t>
      </w:r>
      <w:r w:rsidRPr="009C0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0288">
        <w:rPr>
          <w:rFonts w:ascii="Times New Roman" w:hAnsi="Times New Roman" w:cs="Times New Roman"/>
          <w:sz w:val="28"/>
          <w:szCs w:val="28"/>
        </w:rPr>
        <w:t xml:space="preserve">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территории  муниципального образования станицы Стодеревской Курского района Ставропольского края, руководствуясь  Уставом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станицы Стодеревской Курского района Ставропольского края</w:t>
      </w:r>
      <w:r w:rsidRPr="009C028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824C8" w:rsidRPr="00155787" w:rsidRDefault="000824C8" w:rsidP="00155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8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станицы Стодеревской Курского района Ставропольского края</w:t>
      </w:r>
    </w:p>
    <w:p w:rsidR="000824C8" w:rsidRPr="00155787" w:rsidRDefault="000824C8" w:rsidP="00155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8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24C8" w:rsidRPr="009C0288" w:rsidRDefault="000824C8" w:rsidP="00EC285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9C0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0288">
        <w:rPr>
          <w:rFonts w:ascii="Times New Roman" w:hAnsi="Times New Roman" w:cs="Times New Roman"/>
          <w:sz w:val="28"/>
          <w:szCs w:val="28"/>
        </w:rPr>
        <w:t xml:space="preserve">Утвердить Программу комплексного развития  социальной  инфраструктуры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станицы Стодеревской Курского района Ставропольского края</w:t>
      </w:r>
      <w:r w:rsidRPr="009C0288">
        <w:rPr>
          <w:rFonts w:ascii="Times New Roman" w:hAnsi="Times New Roman" w:cs="Times New Roman"/>
          <w:sz w:val="28"/>
          <w:szCs w:val="28"/>
        </w:rPr>
        <w:t xml:space="preserve"> на 2016-2026 гг.</w:t>
      </w:r>
    </w:p>
    <w:p w:rsidR="000824C8" w:rsidRDefault="000824C8" w:rsidP="00EC285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028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станицы Стодеревской Курского района Ставропольского края</w:t>
      </w:r>
      <w:r w:rsidRPr="009C0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4C8" w:rsidRPr="009C0288" w:rsidRDefault="000824C8" w:rsidP="009C0288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02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 за  собой.</w:t>
      </w:r>
    </w:p>
    <w:p w:rsidR="000824C8" w:rsidRPr="009C0288" w:rsidRDefault="000824C8" w:rsidP="00EC285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824C8" w:rsidRPr="009C0288" w:rsidRDefault="000824C8" w:rsidP="00EF7C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824C8" w:rsidRPr="000A090A" w:rsidRDefault="000824C8" w:rsidP="00EF7C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09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824C8" w:rsidRPr="000A090A" w:rsidRDefault="000824C8" w:rsidP="00EF7C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090A">
        <w:rPr>
          <w:rFonts w:ascii="Times New Roman" w:hAnsi="Times New Roman" w:cs="Times New Roman"/>
          <w:b/>
          <w:sz w:val="28"/>
          <w:szCs w:val="28"/>
        </w:rPr>
        <w:t xml:space="preserve">Станицы Стодеревской Курского района  </w:t>
      </w:r>
    </w:p>
    <w:p w:rsidR="000824C8" w:rsidRPr="000A090A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090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       В.Н. Сушко </w:t>
      </w:r>
    </w:p>
    <w:p w:rsidR="000824C8" w:rsidRPr="000A090A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155787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«УТВЕРЖДЕНА»</w:t>
      </w:r>
    </w:p>
    <w:p w:rsidR="000824C8" w:rsidRPr="00EF7C8C" w:rsidRDefault="000824C8" w:rsidP="00155787">
      <w:pPr>
        <w:pStyle w:val="NoSpacing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Решением совета депутатов муниципального образования станицы Стодеревской    Курского района Ставропольского края</w:t>
      </w:r>
    </w:p>
    <w:p w:rsidR="000824C8" w:rsidRPr="00EF7C8C" w:rsidRDefault="000824C8" w:rsidP="00155787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28 октября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2016 года №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6C38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>
        <w:rPr>
          <w:rFonts w:ascii="Times New Roman" w:hAnsi="Times New Roman" w:cs="Times New Roman"/>
          <w:b/>
          <w:bCs/>
          <w:sz w:val="24"/>
          <w:szCs w:val="24"/>
        </w:rPr>
        <w:t>ТУРЫ МУНИЦИПАЛЬНОГО ОБРАЗОВАНИЯ СТАНИЦЫ СТОДЕРЕВСКОЙ КУРСКОГО РАЙОНА СТАВРОПОЛЬСКОГО КРАЯ</w:t>
      </w:r>
    </w:p>
    <w:p w:rsidR="000824C8" w:rsidRPr="00EF7C8C" w:rsidRDefault="000824C8" w:rsidP="006C38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  2016 - 2026 гг.</w:t>
      </w:r>
    </w:p>
    <w:p w:rsidR="000824C8" w:rsidRPr="00EF7C8C" w:rsidRDefault="000824C8" w:rsidP="006C38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170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6D26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  «Комплексного развития социальной 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станицы Стодеревской Курского района Ставропольского края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2016-2026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6"/>
        <w:gridCol w:w="7173"/>
      </w:tblGrid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 инфраструктуры муниципального образования станицы Стодеревской Курского района Ставропольского края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2016-2026 годы» 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станицы Стодеревской Курского района Ставропольского края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станицы Стодеревской Курского района Ставропольского края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социальной  инфраструктуры поселения, эффективной реализации полномочий органов местного самоуправления;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гоустройство поселения,  ремонт  дорог;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социальной поддержки слабозащищенным   слоям   населения: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2016 - 2026 год</w:t>
            </w:r>
          </w:p>
        </w:tc>
      </w:tr>
      <w:tr w:rsidR="000824C8" w:rsidRPr="001423A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 Администрация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станицы Стодеревской Курского района Ставропольского края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предприятия,  организации,  предприниматели,  учреждения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станицы Стодеревской Курского района Ставропольского края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станицы Стодеревской Курского района Ставропольского края 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бюджетов, инвестиционных ресурсов,  предприятий,  организаций,  предпринимателей,  учреждений,  средств граждан </w:t>
            </w:r>
          </w:p>
        </w:tc>
      </w:tr>
      <w:tr w:rsidR="000824C8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824C8" w:rsidRPr="001423AF" w:rsidRDefault="000824C8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станицы Стодеревской Курского района Ставропольского края </w:t>
            </w: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администрации отвеча</w:t>
      </w:r>
      <w:r w:rsidRPr="00EF7C8C">
        <w:rPr>
          <w:rFonts w:ascii="Times New Roman" w:hAnsi="Times New Roman" w:cs="Times New Roman"/>
          <w:sz w:val="24"/>
          <w:szCs w:val="24"/>
        </w:rPr>
        <w:t>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C8C">
        <w:rPr>
          <w:rFonts w:ascii="Times New Roman" w:hAnsi="Times New Roman" w:cs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 Социальная  инфраструктура  и потенциал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станицы Стодеревской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2.1. Анализ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станицы Стодеревской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 составляет  10 385 000  кв. км.</w:t>
      </w:r>
      <w:r w:rsidRPr="00EF7C8C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01.01.2016 года составила </w:t>
      </w:r>
      <w:r>
        <w:rPr>
          <w:rFonts w:ascii="Times New Roman" w:hAnsi="Times New Roman" w:cs="Times New Roman"/>
          <w:sz w:val="24"/>
          <w:szCs w:val="24"/>
        </w:rPr>
        <w:t xml:space="preserve">1553 </w:t>
      </w:r>
      <w:r w:rsidRPr="00EF7C8C">
        <w:rPr>
          <w:rFonts w:ascii="Times New Roman" w:hAnsi="Times New Roman" w:cs="Times New Roman"/>
          <w:sz w:val="24"/>
          <w:szCs w:val="24"/>
        </w:rPr>
        <w:t xml:space="preserve">чел.    Административный центр – </w:t>
      </w:r>
      <w:r>
        <w:rPr>
          <w:rFonts w:ascii="Times New Roman" w:hAnsi="Times New Roman" w:cs="Times New Roman"/>
          <w:sz w:val="24"/>
          <w:szCs w:val="24"/>
        </w:rPr>
        <w:t xml:space="preserve"> станица Курская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станицы Стодеревской Курского района Ставропольского края по   состоянию на 01.01.2016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64"/>
        <w:gridCol w:w="1134"/>
        <w:gridCol w:w="1719"/>
        <w:gridCol w:w="1909"/>
      </w:tblGrid>
      <w:tr w:rsidR="000824C8" w:rsidRPr="001423AF">
        <w:trPr>
          <w:trHeight w:val="105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4C8" w:rsidRPr="001423AF" w:rsidRDefault="000824C8" w:rsidP="004C14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Современное  состояние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Первая  очередь  строительства</w:t>
            </w:r>
          </w:p>
        </w:tc>
      </w:tr>
      <w:tr w:rsidR="000824C8" w:rsidRPr="001423AF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 поселения  в  установленных 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Земли  сельхозназначения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</w:t>
            </w:r>
          </w:p>
        </w:tc>
      </w:tr>
      <w:tr w:rsidR="000824C8" w:rsidRPr="001423AF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Населенных 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E0D81" w:rsidRDefault="000824C8" w:rsidP="00641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E0D81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E0D81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0824C8" w:rsidRPr="001423AF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Лесной 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E0D81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E0D81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E0D81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2.1.2.  Демографическая ситуация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Общая  численность  населения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станицы Стодеревской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  составила </w:t>
      </w:r>
      <w:r>
        <w:rPr>
          <w:rFonts w:ascii="Times New Roman" w:hAnsi="Times New Roman" w:cs="Times New Roman"/>
          <w:sz w:val="24"/>
          <w:szCs w:val="24"/>
        </w:rPr>
        <w:t>1553 чел</w:t>
      </w:r>
      <w:r w:rsidRPr="00EF7C8C">
        <w:rPr>
          <w:rFonts w:ascii="Times New Roman" w:hAnsi="Times New Roman" w:cs="Times New Roman"/>
          <w:sz w:val="24"/>
          <w:szCs w:val="24"/>
        </w:rPr>
        <w:t>овек. Численность  трудоспособного  возраста  составляет </w:t>
      </w:r>
      <w:r>
        <w:rPr>
          <w:rFonts w:ascii="Times New Roman" w:hAnsi="Times New Roman" w:cs="Times New Roman"/>
          <w:sz w:val="24"/>
          <w:szCs w:val="24"/>
        </w:rPr>
        <w:t>830</w:t>
      </w:r>
      <w:r w:rsidRPr="00EF7C8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EF7C8C">
        <w:rPr>
          <w:rFonts w:ascii="Times New Roman" w:hAnsi="Times New Roman" w:cs="Times New Roman"/>
          <w:sz w:val="24"/>
          <w:szCs w:val="24"/>
        </w:rPr>
        <w:t xml:space="preserve"> % от общей  численности). Детей  в возрасте   до 18 лет  </w:t>
      </w:r>
      <w:r>
        <w:rPr>
          <w:rFonts w:ascii="Times New Roman" w:hAnsi="Times New Roman" w:cs="Times New Roman"/>
          <w:sz w:val="24"/>
          <w:szCs w:val="24"/>
        </w:rPr>
        <w:t xml:space="preserve">335 </w:t>
      </w:r>
      <w:r w:rsidRPr="00EF7C8C">
        <w:rPr>
          <w:rFonts w:ascii="Times New Roman" w:hAnsi="Times New Roman" w:cs="Times New Roman"/>
          <w:sz w:val="24"/>
          <w:szCs w:val="24"/>
        </w:rPr>
        <w:t>человек.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у населения на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год можно обозначить следующим образом: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наличного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населения по </w:t>
      </w:r>
      <w:r>
        <w:rPr>
          <w:rFonts w:ascii="Times New Roman" w:hAnsi="Times New Roman" w:cs="Times New Roman"/>
          <w:sz w:val="24"/>
          <w:szCs w:val="24"/>
        </w:rPr>
        <w:t>сельскому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поселению  – </w:t>
      </w:r>
      <w:r w:rsidRPr="00817E5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C10F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чел.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Pr="00817E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30 чел. (</w:t>
      </w:r>
      <w:r w:rsidRPr="00817E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7C8C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335-дети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Население старше трудоспособного возраста – </w:t>
      </w:r>
      <w:r>
        <w:rPr>
          <w:rFonts w:ascii="Times New Roman" w:hAnsi="Times New Roman" w:cs="Times New Roman"/>
          <w:sz w:val="24"/>
          <w:szCs w:val="24"/>
        </w:rPr>
        <w:t>388</w:t>
      </w:r>
      <w:r w:rsidRPr="00845ACC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чел. 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7C8C">
        <w:rPr>
          <w:rFonts w:ascii="Times New Roman" w:hAnsi="Times New Roman" w:cs="Times New Roman"/>
          <w:sz w:val="24"/>
          <w:szCs w:val="24"/>
        </w:rPr>
        <w:t xml:space="preserve">  %)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Демографическая ситуация,  складывающаяся  на  территории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,  свидетельствует  о  наличии  общих  тенденций,  присущих  большинству  территорий  </w:t>
      </w: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EF7C8C">
        <w:rPr>
          <w:rFonts w:ascii="Times New Roman" w:hAnsi="Times New Roman" w:cs="Times New Roman"/>
          <w:sz w:val="24"/>
          <w:szCs w:val="24"/>
        </w:rPr>
        <w:t>,  и  характеризуется  низким  уровнем  рождаемости,  высокой  смертностью,  неблагоприятным  соотношение  «рождаемость-смертность»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Рынок труда в поселении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830 человек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население граждан,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достигших совершеннолетия — 335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составляет  53 процента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38"/>
        <w:gridCol w:w="1760"/>
        <w:gridCol w:w="1980"/>
      </w:tblGrid>
      <w:tr w:rsidR="000824C8" w:rsidRPr="001423AF" w:rsidTr="00945E2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832A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832A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832A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824C8" w:rsidRPr="001423AF" w:rsidTr="00945E2D">
        <w:trPr>
          <w:trHeight w:val="27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</w:tr>
      <w:tr w:rsidR="000824C8" w:rsidRPr="001423AF" w:rsidTr="00945E2D">
        <w:trPr>
          <w:trHeight w:val="277"/>
        </w:trPr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1438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0824C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1760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0824C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198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5275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561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0D6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0824C8" w:rsidRPr="001423AF" w:rsidTr="00945E2D">
        <w:trPr>
          <w:trHeight w:val="277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0824C8" w:rsidRPr="001423AF" w:rsidTr="00945E2D">
        <w:trPr>
          <w:trHeight w:val="287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4C8" w:rsidRPr="00C1742A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B47131">
      <w:pPr>
        <w:pStyle w:val="NoSpacing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2.1.4. Развитие отраслей социальной сферы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24C8" w:rsidRPr="00EF7C8C" w:rsidRDefault="000824C8" w:rsidP="00B47131">
      <w:pPr>
        <w:pStyle w:val="NoSpacing"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Прогнозом на 2016 год и на период до 2026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поселении;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Default="000824C8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2.1.4.1.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24C8" w:rsidRPr="00EF7C8C" w:rsidRDefault="000824C8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0824C8" w:rsidRPr="00A16D52" w:rsidRDefault="000824C8" w:rsidP="00301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D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6D52">
        <w:rPr>
          <w:rFonts w:ascii="Times New Roman" w:hAnsi="Times New Roman" w:cs="Times New Roman"/>
          <w:sz w:val="24"/>
          <w:szCs w:val="24"/>
        </w:rPr>
        <w:t>УК «Стодеревский культурно</w:t>
      </w:r>
      <w:r>
        <w:rPr>
          <w:rFonts w:ascii="Times New Roman" w:hAnsi="Times New Roman" w:cs="Times New Roman"/>
          <w:sz w:val="24"/>
          <w:szCs w:val="24"/>
        </w:rPr>
        <w:t>-досуговый центр.</w:t>
      </w:r>
      <w:r w:rsidRPr="00701417">
        <w:rPr>
          <w:color w:val="FF0000"/>
        </w:rPr>
        <w:tab/>
      </w:r>
    </w:p>
    <w:p w:rsidR="000824C8" w:rsidRDefault="000824C8" w:rsidP="00B47131">
      <w:pPr>
        <w:tabs>
          <w:tab w:val="left" w:pos="7455"/>
        </w:tabs>
      </w:pPr>
    </w:p>
    <w:tbl>
      <w:tblPr>
        <w:tblpPr w:leftFromText="180" w:rightFromText="180" w:vertAnchor="text" w:horzAnchor="margin" w:tblpY="275"/>
        <w:tblW w:w="10173" w:type="dxa"/>
        <w:tblLayout w:type="fixed"/>
        <w:tblLook w:val="0000"/>
      </w:tblPr>
      <w:tblGrid>
        <w:gridCol w:w="720"/>
        <w:gridCol w:w="3600"/>
        <w:gridCol w:w="1884"/>
        <w:gridCol w:w="3969"/>
      </w:tblGrid>
      <w:tr w:rsidR="000824C8" w:rsidRPr="001423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824C8" w:rsidRPr="001423AF" w:rsidRDefault="000824C8" w:rsidP="00301A9A">
            <w:pPr>
              <w:jc w:val="center"/>
            </w:pPr>
            <w:r w:rsidRPr="001423AF"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824C8" w:rsidRPr="001423AF" w:rsidRDefault="000824C8" w:rsidP="00301A9A">
            <w:pPr>
              <w:jc w:val="center"/>
            </w:pPr>
            <w:r w:rsidRPr="001423AF"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824C8" w:rsidRPr="001423AF" w:rsidRDefault="000824C8" w:rsidP="00301A9A">
            <w:pPr>
              <w:jc w:val="center"/>
            </w:pPr>
            <w:r w:rsidRPr="001423AF"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24C8" w:rsidRPr="001423AF" w:rsidRDefault="000824C8" w:rsidP="00301A9A">
            <w:pPr>
              <w:jc w:val="center"/>
            </w:pPr>
            <w:r w:rsidRPr="001423AF">
              <w:t>Мощность</w:t>
            </w:r>
          </w:p>
        </w:tc>
      </w:tr>
      <w:tr w:rsidR="000824C8" w:rsidRPr="001423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301A9A">
            <w:pPr>
              <w:jc w:val="center"/>
            </w:pPr>
            <w:r w:rsidRPr="001423AF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301A9A">
            <w:r w:rsidRPr="00A16D52">
              <w:rPr>
                <w:rFonts w:ascii="Times New Roman" w:hAnsi="Times New Roman" w:cs="Times New Roman"/>
                <w:sz w:val="24"/>
                <w:szCs w:val="24"/>
              </w:rPr>
              <w:t>МУК «Стодеревский культурно-досуговый центр»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301A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Стодеревская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A16D52" w:rsidRDefault="000824C8" w:rsidP="00301A9A">
            <w:pPr>
              <w:jc w:val="center"/>
            </w:pPr>
            <w:r>
              <w:t>250</w:t>
            </w:r>
          </w:p>
        </w:tc>
      </w:tr>
    </w:tbl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сельских клубах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</w:t>
      </w:r>
      <w:r>
        <w:rPr>
          <w:rFonts w:ascii="Times New Roman" w:hAnsi="Times New Roman" w:cs="Times New Roman"/>
          <w:sz w:val="24"/>
          <w:szCs w:val="24"/>
        </w:rPr>
        <w:t>, спортивные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2.1.4.2.Физическая культура и спорт</w:t>
      </w:r>
    </w:p>
    <w:tbl>
      <w:tblPr>
        <w:tblW w:w="0" w:type="auto"/>
        <w:tblInd w:w="-112" w:type="dxa"/>
        <w:tblLayout w:type="fixed"/>
        <w:tblLook w:val="0000"/>
      </w:tblPr>
      <w:tblGrid>
        <w:gridCol w:w="461"/>
        <w:gridCol w:w="3242"/>
        <w:gridCol w:w="1939"/>
        <w:gridCol w:w="3175"/>
      </w:tblGrid>
      <w:tr w:rsidR="000824C8" w:rsidRPr="001423AF" w:rsidTr="00A16D5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824C8" w:rsidRPr="001423AF" w:rsidTr="00A16D52">
        <w:trPr>
          <w:trHeight w:val="2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24C8" w:rsidRPr="00701417" w:rsidTr="00A16D5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7014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зал МОУ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 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Ст.Стодеревская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A16D52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824C8" w:rsidRPr="00701417" w:rsidTr="00A16D52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A16D52" w:rsidRDefault="000824C8" w:rsidP="007014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Казачий клуб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Ст.Стодеревская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A16D52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</w:tr>
    </w:tbl>
    <w:p w:rsidR="000824C8" w:rsidRPr="00701417" w:rsidRDefault="000824C8" w:rsidP="00EF7C8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 ведется спортивная работа в многочисленных секциях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имеется   на  пришкольных  участках  спортивные  площадки,  где проводятся игры и соревнования по волейболу, баскетболу, футболу, военно-спортивные соревнования и т.д.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году планируется строительство новой спортивной площадки на территории муниципального образования станицы Стодеревской.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 Образование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>я 1 школа</w:t>
      </w:r>
      <w:r w:rsidRPr="00A16D52">
        <w:rPr>
          <w:rFonts w:ascii="Times New Roman" w:hAnsi="Times New Roman" w:cs="Times New Roman"/>
          <w:sz w:val="24"/>
          <w:szCs w:val="24"/>
        </w:rPr>
        <w:t xml:space="preserve"> и один детский сад</w:t>
      </w:r>
      <w:r w:rsidRPr="00EF7C8C">
        <w:rPr>
          <w:rFonts w:ascii="Times New Roman" w:hAnsi="Times New Roman" w:cs="Times New Roman"/>
          <w:sz w:val="24"/>
          <w:szCs w:val="24"/>
        </w:rPr>
        <w:t>. Численность  учащихся составляет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D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D52">
        <w:rPr>
          <w:rFonts w:ascii="Times New Roman" w:hAnsi="Times New Roman" w:cs="Times New Roman"/>
          <w:sz w:val="24"/>
          <w:szCs w:val="24"/>
        </w:rPr>
        <w:t xml:space="preserve">человек и 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A16D52">
        <w:rPr>
          <w:rFonts w:ascii="Times New Roman" w:hAnsi="Times New Roman" w:cs="Times New Roman"/>
          <w:sz w:val="24"/>
          <w:szCs w:val="24"/>
        </w:rPr>
        <w:t xml:space="preserve">  детей</w:t>
      </w:r>
      <w:r w:rsidRPr="00EF7C8C">
        <w:rPr>
          <w:rFonts w:ascii="Times New Roman" w:hAnsi="Times New Roman" w:cs="Times New Roman"/>
          <w:sz w:val="24"/>
          <w:szCs w:val="24"/>
        </w:rPr>
        <w:t xml:space="preserve">, посещающих детские сады.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170"/>
        <w:gridCol w:w="1971"/>
        <w:gridCol w:w="992"/>
        <w:gridCol w:w="920"/>
      </w:tblGrid>
      <w:tr w:rsidR="000824C8" w:rsidRPr="001423AF" w:rsidTr="00F45D4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Мощ-ность,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Этажн.</w:t>
            </w:r>
          </w:p>
        </w:tc>
      </w:tr>
      <w:tr w:rsidR="000824C8" w:rsidRPr="001423AF" w:rsidTr="00F45D4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F405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D4C">
              <w:rPr>
                <w:rFonts w:ascii="Times New Roman" w:hAnsi="Times New Roman" w:cs="Times New Roman"/>
                <w:sz w:val="24"/>
                <w:szCs w:val="24"/>
              </w:rPr>
              <w:t>Муниципальное   образовательное учреждение    средняя  общеобразовательная 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ст.Стодеревская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4C8" w:rsidRPr="001423AF" w:rsidTr="00F45D4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F405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D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дошкольное образовательное учреждение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 «Колосок»</w:t>
            </w:r>
            <w:r w:rsidRPr="00F45D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Ст.Стодеревская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F45D4C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Система  образования,  включает  все  её  ступени – от детского  дошкольного  образования  до 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Это  дает   возможность  адекватно  реагировать  на  меняющиеся  условия  жизни  </w:t>
      </w:r>
      <w:r>
        <w:rPr>
          <w:rFonts w:ascii="Times New Roman" w:hAnsi="Times New Roman" w:cs="Times New Roman"/>
          <w:sz w:val="24"/>
          <w:szCs w:val="24"/>
        </w:rPr>
        <w:t xml:space="preserve">общества.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2.1.4.4.   Здравоохранение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F45D4C">
        <w:rPr>
          <w:rFonts w:ascii="Times New Roman" w:hAnsi="Times New Roman" w:cs="Times New Roman"/>
          <w:sz w:val="24"/>
          <w:szCs w:val="24"/>
        </w:rPr>
        <w:t>На территории поселения нахо</w:t>
      </w:r>
      <w:r>
        <w:rPr>
          <w:rFonts w:ascii="Times New Roman" w:hAnsi="Times New Roman" w:cs="Times New Roman"/>
          <w:sz w:val="24"/>
          <w:szCs w:val="24"/>
        </w:rPr>
        <w:t>дится   1 врачебная амбулатория, дневной стационар.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Специфика потери здоровья  жителями определяется, прежде всего, условиями жизни и труда.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малая плотность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2.1.6. Экономика  поселения</w:t>
      </w:r>
    </w:p>
    <w:p w:rsidR="000824C8" w:rsidRPr="00EF7C8C" w:rsidRDefault="000824C8" w:rsidP="00F45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2.1.6.1.Сельхозпредприятия, фермерские хозяйства, предприниматели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Сельское хозяйство поселения представлено 1 сельскохозяйственным предприятием   и    личными хозяйствами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Прогноз развития сельского хозяйства на 2016 год и на период до 2026 года </w:t>
      </w: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с учетом имеющегося в </w:t>
      </w:r>
      <w:r>
        <w:rPr>
          <w:rFonts w:ascii="Times New Roman" w:hAnsi="Times New Roman" w:cs="Times New Roman"/>
          <w:spacing w:val="-1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  поселении  производственного потенциала, </w:t>
      </w:r>
      <w:r w:rsidRPr="00EF7C8C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>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поселении  имеется  одно  сельскохозяйственное  предприятие  </w:t>
      </w:r>
      <w:r>
        <w:rPr>
          <w:rFonts w:ascii="Times New Roman" w:hAnsi="Times New Roman" w:cs="Times New Roman"/>
          <w:sz w:val="24"/>
          <w:szCs w:val="24"/>
        </w:rPr>
        <w:t>ООО СХ «Стодеревское».</w:t>
      </w:r>
      <w:r w:rsidRPr="00EF7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Планируется строительство орошаемых систем на территории сельскохозяйственных угодий.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Pr="00EF7C8C">
        <w:rPr>
          <w:rFonts w:ascii="Times New Roman" w:hAnsi="Times New Roman" w:cs="Times New Roman"/>
          <w:sz w:val="24"/>
          <w:szCs w:val="24"/>
        </w:rPr>
        <w:t xml:space="preserve"> яиц в поселении занимаются только в личных подсобных хозяйствах.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pacing w:val="-1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 на зерновые культуры.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0824C8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 xml:space="preserve"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2.1.6.2.   Личные подсобные хозяйства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0824C8" w:rsidRPr="001423A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01.01.2014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01.01.2015</w:t>
            </w:r>
          </w:p>
        </w:tc>
      </w:tr>
      <w:tr w:rsidR="000824C8" w:rsidRPr="001423A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станицы Стодеревской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824C8" w:rsidRPr="00C1742A" w:rsidRDefault="000824C8" w:rsidP="002B4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824C8" w:rsidRPr="00C1742A" w:rsidRDefault="000824C8" w:rsidP="002B4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24C8" w:rsidRPr="00C1742A" w:rsidRDefault="000824C8" w:rsidP="002B4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Проблемы: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4) низкий уровень заработной платы в отрасли, и отток работающих в другие отрасли производства и в социальную сферу;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- Существенной причиной, сдерживающей рост численности поголовья скота у населения, является </w:t>
      </w:r>
      <w:r>
        <w:rPr>
          <w:rFonts w:ascii="Times New Roman" w:hAnsi="Times New Roman" w:cs="Times New Roman"/>
          <w:sz w:val="24"/>
          <w:szCs w:val="24"/>
        </w:rPr>
        <w:t>– старение населения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Развитие животноводства и огородничества, как одно из  направлений развития ЛПХ.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2.1.7.  Жилищный фонд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станицы Стодеревской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95"/>
        <w:gridCol w:w="3672"/>
        <w:gridCol w:w="2251"/>
        <w:gridCol w:w="2316"/>
      </w:tblGrid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На 01.01.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423A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01.01.2016 г.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6E7644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4"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6E7644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4"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6E7644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6E7644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4"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6E7644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4"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0824C8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4C8" w:rsidRPr="00E842C0" w:rsidRDefault="000824C8" w:rsidP="00EF7C8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C8" w:rsidRPr="00E842C0" w:rsidRDefault="000824C8" w:rsidP="00EF7C8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8"/>
        <w:gridCol w:w="1418"/>
        <w:gridCol w:w="1417"/>
        <w:gridCol w:w="1457"/>
      </w:tblGrid>
      <w:tr w:rsidR="000824C8" w:rsidRPr="001423AF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</w:tr>
      <w:tr w:rsidR="000824C8" w:rsidRPr="001423AF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24C8" w:rsidRPr="001423AF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1423AF" w:rsidRDefault="000824C8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</w:tc>
      </w:tr>
      <w:tr w:rsidR="000824C8" w:rsidRPr="001423AF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Благоустроенный жилой фонд «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газ, центр.отопл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5A6788" w:rsidRDefault="000824C8" w:rsidP="00E0483D">
            <w:r w:rsidRPr="005A6788">
              <w:t xml:space="preserve">  25970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788">
              <w:rPr>
                <w:rFonts w:ascii="Times New Roman" w:hAnsi="Times New Roman" w:cs="Times New Roman"/>
                <w:sz w:val="24"/>
                <w:szCs w:val="24"/>
              </w:rPr>
              <w:t>25970</w:t>
            </w:r>
          </w:p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 «местн.отопление, без канализации) (кол-во жителей)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5A6788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>
        <w:rPr>
          <w:rFonts w:ascii="Times New Roman" w:hAnsi="Times New Roman" w:cs="Times New Roman"/>
          <w:sz w:val="24"/>
          <w:szCs w:val="24"/>
        </w:rPr>
        <w:t>25 970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тыс.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smartTag w:uri="urn:schemas-microsoft-com:office:smarttags" w:element="metricconverter">
        <w:smartTagPr>
          <w:attr w:name="ProductID" w:val="16,4 м2"/>
        </w:smartTagPr>
        <w:r>
          <w:rPr>
            <w:rFonts w:ascii="Times New Roman" w:hAnsi="Times New Roman" w:cs="Times New Roman"/>
            <w:sz w:val="24"/>
            <w:szCs w:val="24"/>
          </w:rPr>
          <w:t>16,4</w:t>
        </w:r>
        <w:r w:rsidRPr="00EF7C8C">
          <w:rPr>
            <w:rFonts w:ascii="Times New Roman" w:hAnsi="Times New Roman" w:cs="Times New Roman"/>
            <w:sz w:val="24"/>
            <w:szCs w:val="24"/>
          </w:rPr>
          <w:t xml:space="preserve"> м</w:t>
        </w:r>
        <w:r w:rsidRPr="00EF7C8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К услугам  ЖКХ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</w:t>
      </w:r>
      <w:r>
        <w:rPr>
          <w:rFonts w:ascii="Times New Roman" w:hAnsi="Times New Roman" w:cs="Times New Roman"/>
          <w:sz w:val="24"/>
          <w:szCs w:val="24"/>
        </w:rPr>
        <w:t xml:space="preserve">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 xml:space="preserve"> электроснабжение и водоснабжение,  водоотведение.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2.1.8.   Анализ сильных и слабых сторон населения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Анализ ситуации в поселении сведен в таблицу и выполнен в виде </w:t>
      </w:r>
      <w:r w:rsidRPr="00EF7C8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7C8C">
        <w:rPr>
          <w:rFonts w:ascii="Times New Roman" w:hAnsi="Times New Roman" w:cs="Times New Roman"/>
          <w:sz w:val="24"/>
          <w:szCs w:val="24"/>
        </w:rPr>
        <w:t xml:space="preserve">-анализа проанализированы сильные и слабые стороны, возможности и угрозы.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6242"/>
      </w:tblGrid>
      <w:tr w:rsidR="000824C8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0824C8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дорог с твердым  покрытием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1.Удаленность  от   административного центра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-г.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2. Неудовлетворительное  состояние  внутри-поселковых дорог с  асфальтобетонным  и с твердым  покрытием.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 развитая   рыночная  инфраструктура.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5.Изношенные коммунальные сети, требующие срочного  ремонта    или  частичной   замены (водоводы,  канализация,  теплотрассы).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Недостаточно рабочих мест, высокая безработица.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7. Недостаточная доходная база бюджета поселения (недостаточный % населения, имеющие оформленные паспорта на имущество в котором они проживают). 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У предпринимателей  зачастую отсутствие трудовых договоров с работниками.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квалифицированных медицинских  работников, а именно   врачей.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педагогических кадров и их старение в школах поселения.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Недостаточный уровень предоставления образовательных услуг.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развитая  материальная база  для развития физкультуры и спорта, слабое финансирование этой сферы;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</w:t>
      </w:r>
      <w:r>
        <w:rPr>
          <w:rFonts w:ascii="Times New Roman" w:hAnsi="Times New Roman" w:cs="Times New Roman"/>
          <w:sz w:val="24"/>
          <w:szCs w:val="24"/>
        </w:rPr>
        <w:t>краевому</w:t>
      </w:r>
      <w:r w:rsidRPr="00EF7C8C">
        <w:rPr>
          <w:rFonts w:ascii="Times New Roman" w:hAnsi="Times New Roman" w:cs="Times New Roman"/>
          <w:sz w:val="24"/>
          <w:szCs w:val="24"/>
        </w:rPr>
        <w:t xml:space="preserve">  центру  и  крупным   городам.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станицы Стодеревской Курского района Ставропольского края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2016-2026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создать условия для безопасного проживания населения на территории поселения;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 на «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ярмарке»;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   Освещение населенных пунктов поселения  на  должном  уровне.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A3252C" w:rsidRDefault="000824C8" w:rsidP="00EF7C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252C">
        <w:rPr>
          <w:rFonts w:ascii="Times New Roman" w:hAnsi="Times New Roman" w:cs="Times New Roman"/>
          <w:b/>
          <w:sz w:val="24"/>
          <w:szCs w:val="24"/>
        </w:rPr>
        <w:t xml:space="preserve">Система основных программных мероприятий по развитию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станицы Стодеревской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Задача формирования стратегии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станицы Стодеревской Курского района Ставропольского края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2016-2026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в таблицах.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правления и развития   муниципального образования станицы Стодеревской 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725"/>
        <w:gridCol w:w="1790"/>
        <w:gridCol w:w="1757"/>
        <w:gridCol w:w="2689"/>
      </w:tblGrid>
      <w:tr w:rsidR="000824C8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2017</w:t>
              </w:r>
              <w:r w:rsidRPr="00142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образования,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включающая основные направления социальной и экономической политики 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23AF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Выполнение  мероприятий  в  соответствии с  «Программой  комплексного развития коммунальной инфраструктуры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  Глава поселения)</w:t>
            </w: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C8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ЛПХ на территории поселений </w:t>
            </w:r>
          </w:p>
          <w:p w:rsidR="000824C8" w:rsidRPr="001423AF" w:rsidRDefault="000824C8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поселения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>Развитие коммунального комплекса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Развитие среды проживания населения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Улучшение  качества  предоставления коммунальный  услуг.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электроснабжение,   водоснабжение   и  газоснабжение.</w:t>
      </w:r>
    </w:p>
    <w:p w:rsidR="000824C8" w:rsidRPr="00D34866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Благоустройство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Все возрастающее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Чистота и благоустройство территории обеспечивают нормальное функционирование сложного организма. С улучшением чистоты и качества благоустройства территории,  благоустройства  скверов  и  парков,  находящихся  на  территории  поселения,   увеличится привлекательность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для населения. Улучшение имиджа поселения привлечет в экономику внешние инвестиции, благодаря которым повысится качество жизни населения.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композиции.  Привлечение  жителей  поселения для выполнения работ по благоустройству  территории  поселения  и  участия  в  конкурсах  проводимых 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  администрацией  </w:t>
      </w:r>
      <w:r>
        <w:rPr>
          <w:rFonts w:ascii="Times New Roman" w:hAnsi="Times New Roman" w:cs="Times New Roman"/>
          <w:sz w:val="24"/>
          <w:szCs w:val="24"/>
        </w:rPr>
        <w:t>Курского района Ставропольского края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безопасности населения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профилактика детской и подростковой беспризорности и преступности;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система социальной адаптации лиц, освободившихся из мест лишения свободы;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работы добровольных народных дружин (по соблюдению пожарной безопасности, общественного порядка);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обеспечение пожарной безопасности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>Социальное развитие поселения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 последние годы, в результате резкого спада сельскохозяйственного производства и ухудшения финансового положения отрасли, увеличилось отставание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от города по уровню и условиям жизнедеятельности, снизилась доступность образовательных, медицинских, культурных и торгово-бытовых услуг для    населения.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Сложившаяся в поселении ситуация препятствует формированию социально-экономических условий устойчивого развития агропромышленного комплекса. Уровень и качество жизни напрямую зависят от состояния и обеспеченности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населения жильем, инженерной инфраструктурой, социальными объектами - школами, медицинскими,   культурно-досуговыми учреждениями.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Программа развития 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на 2016-2026 гг. 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поселения, на основе эффективного использования имеющихся ресурсов и потенциала территории.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   Организация  контроля  за реализацией Программы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Организационная структура управления Программой базируется на существующей схеме исполнительной власти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определение приоритетов, постановка оперативных и краткосрочных целей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-утверждение Программы  комплексного  развития  социальной  инфраструктуры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контроль за ходом реализации программы развития  социальной  инфраструктуры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-утверждение проектов программ поселения по приоритетным направлениям Программы;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действия: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</w:t>
      </w:r>
      <w:r>
        <w:rPr>
          <w:rFonts w:ascii="Times New Roman" w:hAnsi="Times New Roman" w:cs="Times New Roman"/>
          <w:sz w:val="24"/>
          <w:szCs w:val="24"/>
        </w:rPr>
        <w:t>краевыми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по включению предложений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в районные и </w:t>
      </w:r>
      <w:r>
        <w:rPr>
          <w:rFonts w:ascii="Times New Roman" w:hAnsi="Times New Roman" w:cs="Times New Roman"/>
          <w:sz w:val="24"/>
          <w:szCs w:val="24"/>
        </w:rPr>
        <w:t>краевые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 программ поселения, предлагаемых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 финансированию из районного и </w:t>
      </w:r>
      <w:r>
        <w:rPr>
          <w:rFonts w:ascii="Times New Roman" w:hAnsi="Times New Roman" w:cs="Times New Roman"/>
          <w:sz w:val="24"/>
          <w:szCs w:val="24"/>
        </w:rPr>
        <w:t>краевого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функции: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7.   Механизм обновления Программы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и  иных заинтересованных лиц.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 Заключение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строительство новых,  капитальных ремонт старых водопроводных сетей, выполнение  работ  по  очистке  воды,  повысит уровень обеспеченности населения  водой;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строительство  спортзала позволить   повысить   активность  населения  на здоровый образ жизни; 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</w:t>
      </w:r>
      <w:r>
        <w:rPr>
          <w:rFonts w:ascii="Times New Roman" w:hAnsi="Times New Roman" w:cs="Times New Roman"/>
          <w:sz w:val="24"/>
          <w:szCs w:val="24"/>
        </w:rPr>
        <w:t xml:space="preserve">и экономический рост в 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p w:rsidR="000824C8" w:rsidRPr="00EF7C8C" w:rsidRDefault="000824C8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C8" w:rsidRDefault="000824C8"/>
    <w:sectPr w:rsidR="000824C8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8C"/>
    <w:rsid w:val="00004B62"/>
    <w:rsid w:val="000206B8"/>
    <w:rsid w:val="0006213B"/>
    <w:rsid w:val="000824C8"/>
    <w:rsid w:val="000A090A"/>
    <w:rsid w:val="000C1310"/>
    <w:rsid w:val="000D6F44"/>
    <w:rsid w:val="001423AF"/>
    <w:rsid w:val="00155787"/>
    <w:rsid w:val="001701F3"/>
    <w:rsid w:val="001734FB"/>
    <w:rsid w:val="001A504A"/>
    <w:rsid w:val="001B7C57"/>
    <w:rsid w:val="001E0D81"/>
    <w:rsid w:val="002A490D"/>
    <w:rsid w:val="002B4465"/>
    <w:rsid w:val="002C39FC"/>
    <w:rsid w:val="002D475C"/>
    <w:rsid w:val="00301A9A"/>
    <w:rsid w:val="003140C8"/>
    <w:rsid w:val="003237BE"/>
    <w:rsid w:val="0037529A"/>
    <w:rsid w:val="003F5D26"/>
    <w:rsid w:val="00471EA0"/>
    <w:rsid w:val="00477FB1"/>
    <w:rsid w:val="0048109E"/>
    <w:rsid w:val="00490DE1"/>
    <w:rsid w:val="00495C57"/>
    <w:rsid w:val="004C14A1"/>
    <w:rsid w:val="004F1DDD"/>
    <w:rsid w:val="00515987"/>
    <w:rsid w:val="005275F6"/>
    <w:rsid w:val="0058696E"/>
    <w:rsid w:val="005A3C08"/>
    <w:rsid w:val="005A6788"/>
    <w:rsid w:val="005E6511"/>
    <w:rsid w:val="005F67B6"/>
    <w:rsid w:val="0060795D"/>
    <w:rsid w:val="00641A01"/>
    <w:rsid w:val="00643FBC"/>
    <w:rsid w:val="006468C3"/>
    <w:rsid w:val="00686608"/>
    <w:rsid w:val="00691D86"/>
    <w:rsid w:val="006C38DB"/>
    <w:rsid w:val="006D2666"/>
    <w:rsid w:val="006E7644"/>
    <w:rsid w:val="00701417"/>
    <w:rsid w:val="00712799"/>
    <w:rsid w:val="00742C36"/>
    <w:rsid w:val="00753C75"/>
    <w:rsid w:val="007575FA"/>
    <w:rsid w:val="007A23E2"/>
    <w:rsid w:val="00817E5B"/>
    <w:rsid w:val="008216F9"/>
    <w:rsid w:val="00832A32"/>
    <w:rsid w:val="00845ACC"/>
    <w:rsid w:val="008C6639"/>
    <w:rsid w:val="008D2061"/>
    <w:rsid w:val="008F140D"/>
    <w:rsid w:val="009067D1"/>
    <w:rsid w:val="009075C7"/>
    <w:rsid w:val="00945E2D"/>
    <w:rsid w:val="00984286"/>
    <w:rsid w:val="00987447"/>
    <w:rsid w:val="00993A97"/>
    <w:rsid w:val="009B281C"/>
    <w:rsid w:val="009C0288"/>
    <w:rsid w:val="009F0F59"/>
    <w:rsid w:val="009F2C25"/>
    <w:rsid w:val="00A059B6"/>
    <w:rsid w:val="00A124BC"/>
    <w:rsid w:val="00A133BE"/>
    <w:rsid w:val="00A16D52"/>
    <w:rsid w:val="00A23F64"/>
    <w:rsid w:val="00A3252C"/>
    <w:rsid w:val="00A57836"/>
    <w:rsid w:val="00A773D7"/>
    <w:rsid w:val="00A86B15"/>
    <w:rsid w:val="00AC1686"/>
    <w:rsid w:val="00AD268D"/>
    <w:rsid w:val="00AF0D76"/>
    <w:rsid w:val="00B27BFD"/>
    <w:rsid w:val="00B47131"/>
    <w:rsid w:val="00B51BD7"/>
    <w:rsid w:val="00B5251D"/>
    <w:rsid w:val="00B52CF6"/>
    <w:rsid w:val="00B56988"/>
    <w:rsid w:val="00B7279C"/>
    <w:rsid w:val="00BC2E5A"/>
    <w:rsid w:val="00C10FE0"/>
    <w:rsid w:val="00C1742A"/>
    <w:rsid w:val="00C34755"/>
    <w:rsid w:val="00CC70AA"/>
    <w:rsid w:val="00CD294F"/>
    <w:rsid w:val="00CE0BAA"/>
    <w:rsid w:val="00D20760"/>
    <w:rsid w:val="00D34866"/>
    <w:rsid w:val="00D36BC4"/>
    <w:rsid w:val="00D6093F"/>
    <w:rsid w:val="00DB2A9A"/>
    <w:rsid w:val="00DE2F5C"/>
    <w:rsid w:val="00DE66E5"/>
    <w:rsid w:val="00E0483D"/>
    <w:rsid w:val="00E05D0E"/>
    <w:rsid w:val="00E170D0"/>
    <w:rsid w:val="00E27D8A"/>
    <w:rsid w:val="00E30A67"/>
    <w:rsid w:val="00E67845"/>
    <w:rsid w:val="00E842C0"/>
    <w:rsid w:val="00EA1802"/>
    <w:rsid w:val="00EA42B6"/>
    <w:rsid w:val="00EB0942"/>
    <w:rsid w:val="00EC2851"/>
    <w:rsid w:val="00EE0961"/>
    <w:rsid w:val="00EF315A"/>
    <w:rsid w:val="00EF7C8C"/>
    <w:rsid w:val="00F14A38"/>
    <w:rsid w:val="00F4056E"/>
    <w:rsid w:val="00F45D4C"/>
    <w:rsid w:val="00F509B7"/>
    <w:rsid w:val="00F63399"/>
    <w:rsid w:val="00F654A9"/>
    <w:rsid w:val="00F774C4"/>
    <w:rsid w:val="00FA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39F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/>
      <w:color w:val="auto"/>
      <w:sz w:val="16"/>
    </w:rPr>
  </w:style>
  <w:style w:type="character" w:customStyle="1" w:styleId="WW8Num3z0">
    <w:name w:val="WW8Num3z0"/>
    <w:uiPriority w:val="99"/>
    <w:rsid w:val="00EF7C8C"/>
    <w:rPr>
      <w:sz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/>
      <w:sz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/>
      <w:sz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">
    <w:name w:val="Основной шрифт абзаца1"/>
    <w:uiPriority w:val="99"/>
    <w:rsid w:val="00EF7C8C"/>
  </w:style>
  <w:style w:type="character" w:styleId="Hyperlink">
    <w:name w:val="Hyperlink"/>
    <w:basedOn w:val="1"/>
    <w:uiPriority w:val="99"/>
    <w:rsid w:val="00EF7C8C"/>
    <w:rPr>
      <w:rFonts w:cs="Times New Roman"/>
      <w:color w:val="0000FF"/>
      <w:u w:val="single"/>
    </w:rPr>
  </w:style>
  <w:style w:type="character" w:customStyle="1" w:styleId="a">
    <w:name w:val="Маркеры списка"/>
    <w:uiPriority w:val="99"/>
    <w:rsid w:val="00EF7C8C"/>
    <w:rPr>
      <w:rFonts w:ascii="OpenSymbol" w:hAnsi="OpenSymbol"/>
    </w:rPr>
  </w:style>
  <w:style w:type="character" w:customStyle="1" w:styleId="a0">
    <w:name w:val="Символ нумерации"/>
    <w:uiPriority w:val="99"/>
    <w:rsid w:val="00EF7C8C"/>
  </w:style>
  <w:style w:type="paragraph" w:customStyle="1" w:styleId="a1">
    <w:name w:val="Заголовок"/>
    <w:basedOn w:val="Normal"/>
    <w:next w:val="BodyText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F7C8C"/>
  </w:style>
  <w:style w:type="paragraph" w:customStyle="1" w:styleId="20">
    <w:name w:val="Название2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TOC1">
    <w:name w:val="toc 1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TOC3">
    <w:name w:val="toc 3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Normal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2">
    <w:name w:val="a"/>
    <w:basedOn w:val="Normal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IndexHeading">
    <w:name w:val="index heading"/>
    <w:basedOn w:val="Normal"/>
    <w:next w:val="Index1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3"/>
    <w:uiPriority w:val="99"/>
    <w:rsid w:val="00EF7C8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EF7C8C"/>
  </w:style>
  <w:style w:type="paragraph" w:styleId="NoSpacing">
    <w:name w:val="No Spacing"/>
    <w:uiPriority w:val="99"/>
    <w:qFormat/>
    <w:rsid w:val="00EF7C8C"/>
    <w:rPr>
      <w:rFonts w:cs="Calibri"/>
    </w:rPr>
  </w:style>
  <w:style w:type="character" w:styleId="Strong">
    <w:name w:val="Strong"/>
    <w:basedOn w:val="DefaultParagraphFont"/>
    <w:uiPriority w:val="99"/>
    <w:qFormat/>
    <w:rsid w:val="006468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1067</TotalTime>
  <Pages>18</Pages>
  <Words>6749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BEST</cp:lastModifiedBy>
  <cp:revision>26</cp:revision>
  <cp:lastPrinted>2016-11-17T08:55:00Z</cp:lastPrinted>
  <dcterms:created xsi:type="dcterms:W3CDTF">2016-05-13T13:29:00Z</dcterms:created>
  <dcterms:modified xsi:type="dcterms:W3CDTF">2016-11-17T08:55:00Z</dcterms:modified>
</cp:coreProperties>
</file>