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media/image1.png" ContentType="image/png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_rels/.rels" ContentType="application/vnd.openxmlformats-package.relationships+xml"/>
  <Override PartName="/customXml/_rels/item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ackground w:color="FFFFFF"/>
  <w:body>
    <w:tbl>
      <w:tblPr>
        <w:tblW w:w="9286" w:type="dxa"/>
        <w:jc w:val="left"/>
        <w:tblInd w:w="22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4275"/>
        <w:gridCol w:w="321"/>
        <w:gridCol w:w="4690"/>
      </w:tblGrid>
      <w:tr>
        <w:trPr>
          <w:trHeight w:val="3694" w:hRule="atLeast"/>
        </w:trPr>
        <w:tc>
          <w:tcPr>
            <w:tcW w:w="4275" w:type="dxa"/>
            <w:tcBorders/>
            <w:shd w:color="auto" w:fill="auto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b/>
                <w:b/>
              </w:rPr>
            </w:pPr>
            <w:r>
              <w:rPr>
                <w:b/>
              </w:rPr>
              <w:drawing>
                <wp:anchor behindDoc="0" distT="0" distB="0" distL="0" distR="0" simplePos="0" locked="0" layoutInCell="1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24130</wp:posOffset>
                  </wp:positionV>
                  <wp:extent cx="501015" cy="610870"/>
                  <wp:effectExtent l="0" t="0" r="0" b="0"/>
                  <wp:wrapTopAndBottom/>
                  <wp:docPr id="1" name="Рисунок 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1015" cy="6108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b/>
                <w:b/>
              </w:rPr>
            </w:pPr>
            <w:r>
              <w:rPr>
                <w:b/>
              </w:rPr>
              <w:t>АДМИНИСТРАЦИЯ</w:t>
            </w:r>
          </w:p>
          <w:p>
            <w:pPr>
              <w:pStyle w:val="Normal"/>
              <w:widowControl w:val="false"/>
              <w:jc w:val="center"/>
              <w:rPr>
                <w:b/>
                <w:b/>
              </w:rPr>
            </w:pPr>
            <w:r>
              <w:rPr>
                <w:b/>
              </w:rPr>
              <w:t>КУРСКОГО</w:t>
            </w:r>
          </w:p>
          <w:p>
            <w:pPr>
              <w:pStyle w:val="Normal"/>
              <w:widowControl w:val="false"/>
              <w:jc w:val="center"/>
              <w:rPr>
                <w:b/>
                <w:b/>
              </w:rPr>
            </w:pPr>
            <w:r>
              <w:rPr>
                <w:b/>
              </w:rPr>
              <w:t>МУНИЦИПАЛЬНОГО ОКРУГА СТАВРОПОЛЬСКОГО КРАЯ</w:t>
            </w:r>
          </w:p>
          <w:p>
            <w:pPr>
              <w:pStyle w:val="Normal"/>
              <w:widowControl w:val="false"/>
              <w:jc w:val="center"/>
              <w:rPr>
                <w:b/>
                <w:b/>
                <w:sz w:val="10"/>
              </w:rPr>
            </w:pPr>
            <w:r>
              <w:rPr>
                <w:b/>
              </w:rPr>
              <w:t>(АКМО СК)</w:t>
            </w:r>
          </w:p>
          <w:p>
            <w:pPr>
              <w:pStyle w:val="Normal"/>
              <w:widowControl w:val="false"/>
              <w:jc w:val="center"/>
              <w:rPr>
                <w:b/>
                <w:b/>
                <w:sz w:val="10"/>
              </w:rPr>
            </w:pPr>
            <w:r>
              <w:rPr>
                <w:b/>
                <w:sz w:val="10"/>
              </w:rPr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/>
              <w:t>Школьный пер., д. 12, ст-ца Курская, 357850</w:t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/>
              <w:t>тел. (879-64) 6-55-80, факс (879-64) 6-51-93</w:t>
            </w:r>
          </w:p>
          <w:p>
            <w:pPr>
              <w:pStyle w:val="Normal"/>
              <w:widowControl w:val="false"/>
              <w:jc w:val="center"/>
              <w:rPr>
                <w:b/>
                <w:b/>
                <w:sz w:val="10"/>
              </w:rPr>
            </w:pPr>
            <w:r>
              <w:rPr>
                <w:lang w:val="en-US"/>
              </w:rPr>
              <w:t>e</w:t>
            </w:r>
            <w:r>
              <w:rPr/>
              <w:t>-</w:t>
            </w:r>
            <w:r>
              <w:rPr>
                <w:lang w:val="en-US"/>
              </w:rPr>
              <w:t>mail</w:t>
            </w:r>
            <w:r>
              <w:rPr/>
              <w:t xml:space="preserve">: </w:t>
            </w:r>
            <w:r>
              <w:rPr>
                <w:lang w:val="en-US"/>
              </w:rPr>
              <w:t>econom</w:t>
            </w:r>
            <w:r>
              <w:rPr/>
              <w:t>-</w:t>
            </w:r>
            <w:r>
              <w:rPr>
                <w:lang w:val="en-US"/>
              </w:rPr>
              <w:t>akmr</w:t>
            </w:r>
            <w:r>
              <w:rPr/>
              <w:t>-</w:t>
            </w:r>
            <w:r>
              <w:rPr>
                <w:lang w:val="en-US"/>
              </w:rPr>
              <w:t>sk</w:t>
            </w:r>
            <w:r>
              <w:rPr/>
              <w:t>@</w:t>
            </w:r>
            <w:r>
              <w:rPr>
                <w:lang w:val="en-US"/>
              </w:rPr>
              <w:t>yandex</w:t>
            </w:r>
            <w:r>
              <w:rPr/>
              <w:t>.</w:t>
            </w:r>
            <w:r>
              <w:rPr>
                <w:lang w:val="en-US"/>
              </w:rPr>
              <w:t>ru</w:t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/>
              <w:t>ОГРН 1202600015034;</w:t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/>
              <w:t>ИНН/КПП 2612020536/261201001</w:t>
            </w:r>
          </w:p>
          <w:p>
            <w:pPr>
              <w:pStyle w:val="Style19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 № _______________</w:t>
            </w:r>
          </w:p>
          <w:p>
            <w:pPr>
              <w:pStyle w:val="Style19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№ ____________ от______________</w:t>
            </w:r>
          </w:p>
          <w:p>
            <w:pPr>
              <w:pStyle w:val="Style19"/>
              <w:widowControl w:val="false"/>
              <w:rPr>
                <w:sz w:val="16"/>
                <w:szCs w:val="16"/>
                <w:u w:val="single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321" w:type="dxa"/>
            <w:tcBorders/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lineRule="exact" w:line="240"/>
              <w:ind w:left="397" w:right="-113"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4690" w:type="dxa"/>
            <w:tcBorders/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lineRule="exact" w:line="240"/>
              <w:ind w:left="397" w:right="-113" w:hanging="0"/>
              <w:jc w:val="right"/>
              <w:rPr>
                <w:b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ПРОЕКТ</w:t>
            </w:r>
          </w:p>
          <w:p>
            <w:pPr>
              <w:pStyle w:val="Normal"/>
              <w:widowControl w:val="false"/>
              <w:snapToGrid w:val="false"/>
              <w:spacing w:lineRule="exact" w:line="240"/>
              <w:ind w:left="278" w:right="-113"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widowControl w:val="false"/>
              <w:snapToGrid w:val="false"/>
              <w:spacing w:lineRule="exact" w:line="240"/>
              <w:ind w:left="278" w:right="-113"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widowControl w:val="false"/>
              <w:snapToGrid w:val="false"/>
              <w:spacing w:lineRule="exact" w:line="240"/>
              <w:ind w:left="278" w:right="-113"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widowControl w:val="false"/>
              <w:spacing w:lineRule="exact" w:line="2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widowControl w:val="false"/>
              <w:snapToGrid w:val="false"/>
              <w:spacing w:lineRule="exact" w:line="240"/>
              <w:ind w:right="-113"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</w:tr>
    </w:tbl>
    <w:p>
      <w:pPr>
        <w:pStyle w:val="Style110"/>
        <w:widowControl/>
        <w:spacing w:before="43" w:after="0"/>
        <w:jc w:val="right"/>
        <w:rPr>
          <w:rStyle w:val="FontStyle11"/>
        </w:rPr>
      </w:pPr>
      <w:r>
        <w:rPr/>
      </w:r>
    </w:p>
    <w:p>
      <w:pPr>
        <w:pStyle w:val="Normal"/>
        <w:spacing w:lineRule="exact" w:line="240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exact" w:line="240"/>
        <w:jc w:val="center"/>
        <w:rPr>
          <w:sz w:val="24"/>
          <w:szCs w:val="24"/>
        </w:rPr>
      </w:pPr>
      <w:r>
        <w:rPr>
          <w:sz w:val="24"/>
          <w:szCs w:val="24"/>
        </w:rPr>
        <w:t>РЕШЕНИЕ</w:t>
      </w:r>
    </w:p>
    <w:p>
      <w:pPr>
        <w:pStyle w:val="Normal"/>
        <w:spacing w:lineRule="exact" w:line="240"/>
        <w:jc w:val="center"/>
        <w:rPr>
          <w:sz w:val="24"/>
          <w:szCs w:val="24"/>
        </w:rPr>
      </w:pPr>
      <w:r>
        <w:rPr>
          <w:sz w:val="24"/>
          <w:szCs w:val="24"/>
        </w:rPr>
        <w:t>о выявлении правообладателей ранее учтенных</w:t>
      </w:r>
    </w:p>
    <w:p>
      <w:pPr>
        <w:pStyle w:val="Normal"/>
        <w:spacing w:lineRule="exact" w:line="240"/>
        <w:jc w:val="center"/>
        <w:rPr>
          <w:sz w:val="24"/>
          <w:szCs w:val="24"/>
        </w:rPr>
      </w:pPr>
      <w:r>
        <w:rPr>
          <w:sz w:val="24"/>
          <w:szCs w:val="24"/>
        </w:rPr>
        <w:t>объектов недвижимости</w:t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ст-ца Курская                   </w:t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</w:t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69.1 Федерального закона от 13 июля 2015 г. № 218-ФЗ </w:t>
        <w:br/>
        <w:t>«О государственной регистрации недвижимости» выявлено:</w:t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</w:t>
      </w:r>
    </w:p>
    <w:p>
      <w:pPr>
        <w:pStyle w:val="Normal"/>
        <w:widowControl w:val="false"/>
        <w:ind w:firstLine="709"/>
        <w:jc w:val="both"/>
        <w:rPr>
          <w:sz w:val="24"/>
          <w:szCs w:val="24"/>
        </w:rPr>
      </w:pPr>
      <w:bookmarkStart w:id="0" w:name="Par119"/>
      <w:bookmarkEnd w:id="0"/>
      <w:r>
        <w:rPr>
          <w:sz w:val="24"/>
          <w:szCs w:val="24"/>
        </w:rPr>
        <w:t xml:space="preserve">1. В отношении земельного участка с кадастровым номером 26:36:031402:157, расположенного по адресу: край Ставропольский, р-н Курский, ст-ца Курская, </w:t>
        <w:br/>
        <w:t xml:space="preserve">ул. Астраханская, дом 25 в качестве правообладателя, владеющего данным объектом недвижимости на праве собственности, выявлен Пушкарев Александр Петрович, дата рождения </w:t>
      </w:r>
      <w:r>
        <w:rPr>
          <w:sz w:val="24"/>
          <w:szCs w:val="24"/>
          <w:u w:val="single"/>
        </w:rPr>
        <w:tab/>
        <w:tab/>
      </w:r>
      <w:r>
        <w:rPr>
          <w:sz w:val="24"/>
          <w:szCs w:val="24"/>
        </w:rPr>
        <w:t xml:space="preserve">, место рождения: </w:t>
      </w:r>
      <w:r>
        <w:rPr>
          <w:sz w:val="24"/>
          <w:szCs w:val="24"/>
          <w:u w:val="single"/>
        </w:rPr>
        <w:tab/>
        <w:tab/>
      </w:r>
      <w:r>
        <w:rPr>
          <w:sz w:val="24"/>
          <w:szCs w:val="24"/>
        </w:rPr>
        <w:t>, паспорт гражданина Российской Федерации серия</w:t>
      </w:r>
      <w:r>
        <w:rPr>
          <w:sz w:val="24"/>
          <w:szCs w:val="24"/>
          <w:u w:val="single"/>
        </w:rPr>
        <w:t xml:space="preserve"> </w:t>
        <w:tab/>
        <w:t xml:space="preserve"> </w:t>
      </w:r>
      <w:r>
        <w:rPr>
          <w:sz w:val="24"/>
          <w:szCs w:val="24"/>
        </w:rPr>
        <w:t xml:space="preserve">номер 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</w:rPr>
        <w:t xml:space="preserve">, выдан </w:t>
      </w:r>
      <w:r>
        <w:rPr>
          <w:sz w:val="24"/>
          <w:szCs w:val="24"/>
          <w:u w:val="single"/>
        </w:rPr>
        <w:tab/>
        <w:tab/>
      </w:r>
      <w:r>
        <w:rPr>
          <w:sz w:val="24"/>
          <w:szCs w:val="24"/>
        </w:rPr>
        <w:t xml:space="preserve">, дата выдачи 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</w:rPr>
        <w:t xml:space="preserve">, СНИЛС </w:t>
      </w:r>
      <w:r>
        <w:rPr>
          <w:sz w:val="24"/>
          <w:szCs w:val="24"/>
          <w:u w:val="single"/>
        </w:rPr>
        <w:tab/>
        <w:t xml:space="preserve"> </w:t>
      </w:r>
      <w:r>
        <w:rPr>
          <w:sz w:val="24"/>
          <w:szCs w:val="24"/>
        </w:rPr>
        <w:t xml:space="preserve">, зарегистрирован по месту жительства по адресу: </w:t>
      </w:r>
      <w:r>
        <w:rPr>
          <w:sz w:val="24"/>
          <w:szCs w:val="24"/>
          <w:u w:val="single"/>
        </w:rPr>
        <w:tab/>
        <w:tab/>
        <w:tab/>
        <w:tab/>
        <w:tab/>
        <w:t xml:space="preserve">             </w:t>
      </w:r>
      <w:r>
        <w:rPr>
          <w:sz w:val="24"/>
          <w:szCs w:val="24"/>
          <w:u w:val="none"/>
        </w:rPr>
        <w:t>.</w:t>
      </w:r>
    </w:p>
    <w:p>
      <w:pPr>
        <w:pStyle w:val="Normal"/>
        <w:widowControl w:val="false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2. Право собственности Пушкарева Александра Петровича на указанный в  пункте 1 настоящего решения объект недвижимости подтверждается</w:t>
      </w:r>
      <w:r>
        <w:rPr>
          <w:sz w:val="24"/>
          <w:szCs w:val="24"/>
          <w:u w:val="single"/>
        </w:rPr>
        <w:t xml:space="preserve"> </w:t>
        <w:tab/>
        <w:tab/>
        <w:t xml:space="preserve"> </w:t>
      </w:r>
      <w:r>
        <w:rPr>
          <w:sz w:val="24"/>
          <w:szCs w:val="24"/>
        </w:rPr>
        <w:t>(копия прилагается).</w:t>
      </w:r>
    </w:p>
    <w:p>
      <w:pPr>
        <w:pStyle w:val="Normal"/>
        <w:ind w:left="3402" w:hanging="2268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Style110"/>
        <w:widowControl/>
        <w:spacing w:before="43" w:after="0"/>
        <w:rPr>
          <w:rStyle w:val="FontStyle11"/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tbl>
      <w:tblPr>
        <w:tblW w:w="9606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3396"/>
        <w:gridCol w:w="6209"/>
      </w:tblGrid>
      <w:tr>
        <w:trPr>
          <w:trHeight w:val="1485" w:hRule="atLeast"/>
        </w:trPr>
        <w:tc>
          <w:tcPr>
            <w:tcW w:w="3396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exact" w:lin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Первый заместитель главы администрации Курского </w:t>
            </w:r>
          </w:p>
          <w:p>
            <w:pPr>
              <w:pStyle w:val="Normal"/>
              <w:widowControl w:val="false"/>
              <w:spacing w:lineRule="exact" w:lin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муниципального округа   </w:t>
            </w:r>
          </w:p>
          <w:p>
            <w:pPr>
              <w:pStyle w:val="Normal"/>
              <w:widowControl w:val="false"/>
              <w:spacing w:lineRule="exact" w:lin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Ставропольского края</w:t>
            </w:r>
          </w:p>
        </w:tc>
        <w:tc>
          <w:tcPr>
            <w:tcW w:w="6209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exact" w:line="24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lineRule="exact" w:line="24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lineRule="exact" w:line="24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П.В.Бабичев</w:t>
            </w:r>
            <w:bookmarkStart w:id="1" w:name="OLE_LINK2"/>
            <w:bookmarkStart w:id="2" w:name="OLE_LINK1"/>
            <w:bookmarkStart w:id="3" w:name="_GoBack"/>
            <w:bookmarkEnd w:id="1"/>
            <w:bookmarkEnd w:id="2"/>
            <w:bookmarkEnd w:id="3"/>
          </w:p>
        </w:tc>
      </w:tr>
    </w:tbl>
    <w:p>
      <w:pPr>
        <w:pStyle w:val="Normal"/>
        <w:ind w:firstLine="708"/>
        <w:rPr>
          <w:sz w:val="28"/>
          <w:szCs w:val="28"/>
        </w:rPr>
      </w:pPr>
      <w:r>
        <w:rPr/>
      </w:r>
    </w:p>
    <w:sectPr>
      <w:type w:val="nextPage"/>
      <w:pgSz w:w="11906" w:h="16838"/>
      <w:pgMar w:left="1985" w:right="567" w:header="0" w:top="567" w:footer="0" w:bottom="1134" w:gutter="0"/>
      <w:pgNumType w:fmt="decimal"/>
      <w:formProt w:val="false"/>
      <w:textDirection w:val="lrTb"/>
      <w:docGrid w:type="default" w:linePitch="36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Georgia">
    <w:charset w:val="01"/>
    <w:family w:val="roman"/>
    <w:pitch w:val="variable"/>
  </w:font>
  <w:font w:name="Arial">
    <w:charset w:val="01"/>
    <w:family w:val="roman"/>
    <w:pitch w:val="variable"/>
  </w:font>
  <w:font w:name="Tahoma">
    <w:charset w:val="01"/>
    <w:family w:val="roman"/>
    <w:pitch w:val="variable"/>
  </w:font>
  <w:font w:name="Courier New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pStyle w:val="2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pStyle w:val="3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pStyle w:val="4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pStyle w:val="5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pStyle w:val="6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10"/>
  <w:displayBackgroundShape/>
  <w:embedSystemFonts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semiHidden="0" w:unhideWhenUsed="0" w:qFormat="1"/>
    <w:lsdException w:name="heading 3" w:uiPriority="9" w:semiHidden="0" w:unhideWhenUsed="0" w:qFormat="1"/>
    <w:lsdException w:name="heading 4" w:uiPriority="9" w:semiHidden="0" w:unhideWhenUsed="0" w:qFormat="1"/>
    <w:lsdException w:name="heading 5" w:uiPriority="9" w:semiHidden="0" w:unhideWhenUsed="0" w:qFormat="1"/>
    <w:lsdException w:name="heading 6" w:uiPriority="9" w:semiHidden="0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semiHidden="0" w:unhideWhenUsed="0" w:qFormat="1"/>
    <w:lsdException w:name="Title" w:uiPriority="0" w:semiHidden="0" w:unhideWhenUsed="0" w:qFormat="1"/>
    <w:lsdException w:name="Default Paragraph Font" w:uiPriority="1"/>
    <w:lsdException w:name="Subtitle" w:uiPriority="11" w:semiHidden="0" w:unhideWhenUsed="0" w:qFormat="1"/>
    <w:lsdException w:name="Hyperlink" w:uiPriority="0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bd66ef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eastAsia="zh-CN" w:val="ru-RU" w:bidi="ar-SA"/>
    </w:rPr>
  </w:style>
  <w:style w:type="paragraph" w:styleId="1">
    <w:name w:val="Heading 1"/>
    <w:basedOn w:val="Normal"/>
    <w:next w:val="Normal"/>
    <w:qFormat/>
    <w:rsid w:val="00bd66ef"/>
    <w:pPr>
      <w:keepNext w:val="true"/>
      <w:numPr>
        <w:ilvl w:val="0"/>
        <w:numId w:val="1"/>
      </w:numPr>
      <w:jc w:val="center"/>
      <w:outlineLvl w:val="0"/>
    </w:pPr>
    <w:rPr>
      <w:sz w:val="28"/>
    </w:rPr>
  </w:style>
  <w:style w:type="paragraph" w:styleId="2">
    <w:name w:val="Heading 2"/>
    <w:basedOn w:val="Normal"/>
    <w:next w:val="Normal"/>
    <w:qFormat/>
    <w:rsid w:val="00bd66ef"/>
    <w:pPr>
      <w:keepNext w:val="true"/>
      <w:numPr>
        <w:ilvl w:val="1"/>
        <w:numId w:val="1"/>
      </w:numPr>
      <w:jc w:val="center"/>
      <w:outlineLvl w:val="1"/>
    </w:pPr>
    <w:rPr>
      <w:sz w:val="52"/>
    </w:rPr>
  </w:style>
  <w:style w:type="paragraph" w:styleId="3">
    <w:name w:val="Heading 3"/>
    <w:basedOn w:val="Normal"/>
    <w:next w:val="Normal"/>
    <w:qFormat/>
    <w:rsid w:val="00bd66ef"/>
    <w:pPr>
      <w:keepNext w:val="true"/>
      <w:numPr>
        <w:ilvl w:val="2"/>
        <w:numId w:val="1"/>
      </w:numPr>
      <w:jc w:val="center"/>
      <w:outlineLvl w:val="2"/>
    </w:pPr>
    <w:rPr>
      <w:sz w:val="44"/>
    </w:rPr>
  </w:style>
  <w:style w:type="paragraph" w:styleId="4">
    <w:name w:val="Heading 4"/>
    <w:basedOn w:val="Normal"/>
    <w:next w:val="Normal"/>
    <w:qFormat/>
    <w:rsid w:val="00bd66ef"/>
    <w:pPr>
      <w:keepNext w:val="true"/>
      <w:numPr>
        <w:ilvl w:val="3"/>
        <w:numId w:val="1"/>
      </w:numPr>
      <w:jc w:val="center"/>
      <w:outlineLvl w:val="3"/>
    </w:pPr>
    <w:rPr>
      <w:b/>
      <w:sz w:val="28"/>
    </w:rPr>
  </w:style>
  <w:style w:type="paragraph" w:styleId="5">
    <w:name w:val="Heading 5"/>
    <w:basedOn w:val="Normal"/>
    <w:next w:val="Normal"/>
    <w:qFormat/>
    <w:rsid w:val="00bd66ef"/>
    <w:pPr>
      <w:keepNext w:val="true"/>
      <w:numPr>
        <w:ilvl w:val="4"/>
        <w:numId w:val="1"/>
      </w:numPr>
      <w:outlineLvl w:val="4"/>
    </w:pPr>
    <w:rPr>
      <w:sz w:val="28"/>
      <w:u w:val="single"/>
    </w:rPr>
  </w:style>
  <w:style w:type="paragraph" w:styleId="6">
    <w:name w:val="Heading 6"/>
    <w:basedOn w:val="Normal"/>
    <w:next w:val="Normal"/>
    <w:qFormat/>
    <w:rsid w:val="00bd66ef"/>
    <w:pPr>
      <w:keepNext w:val="true"/>
      <w:numPr>
        <w:ilvl w:val="5"/>
        <w:numId w:val="1"/>
      </w:numPr>
      <w:outlineLvl w:val="5"/>
    </w:pPr>
    <w:rPr>
      <w:sz w:val="24"/>
      <w:u w:val="single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WW8Num1z0" w:customStyle="1">
    <w:name w:val="WW8Num1z0"/>
    <w:qFormat/>
    <w:rsid w:val="00bd66ef"/>
    <w:rPr/>
  </w:style>
  <w:style w:type="character" w:styleId="WW8Num1z1" w:customStyle="1">
    <w:name w:val="WW8Num1z1"/>
    <w:qFormat/>
    <w:rsid w:val="00bd66ef"/>
    <w:rPr/>
  </w:style>
  <w:style w:type="character" w:styleId="WW8Num1z2" w:customStyle="1">
    <w:name w:val="WW8Num1z2"/>
    <w:qFormat/>
    <w:rsid w:val="00bd66ef"/>
    <w:rPr/>
  </w:style>
  <w:style w:type="character" w:styleId="WW8Num1z3" w:customStyle="1">
    <w:name w:val="WW8Num1z3"/>
    <w:qFormat/>
    <w:rsid w:val="00bd66ef"/>
    <w:rPr/>
  </w:style>
  <w:style w:type="character" w:styleId="WW8Num1z4" w:customStyle="1">
    <w:name w:val="WW8Num1z4"/>
    <w:qFormat/>
    <w:rsid w:val="00bd66ef"/>
    <w:rPr/>
  </w:style>
  <w:style w:type="character" w:styleId="WW8Num1z5" w:customStyle="1">
    <w:name w:val="WW8Num1z5"/>
    <w:qFormat/>
    <w:rsid w:val="00bd66ef"/>
    <w:rPr/>
  </w:style>
  <w:style w:type="character" w:styleId="WW8Num1z6" w:customStyle="1">
    <w:name w:val="WW8Num1z6"/>
    <w:qFormat/>
    <w:rsid w:val="00bd66ef"/>
    <w:rPr/>
  </w:style>
  <w:style w:type="character" w:styleId="WW8Num1z7" w:customStyle="1">
    <w:name w:val="WW8Num1z7"/>
    <w:qFormat/>
    <w:rsid w:val="00bd66ef"/>
    <w:rPr/>
  </w:style>
  <w:style w:type="character" w:styleId="WW8Num1z8" w:customStyle="1">
    <w:name w:val="WW8Num1z8"/>
    <w:qFormat/>
    <w:rsid w:val="00bd66ef"/>
    <w:rPr/>
  </w:style>
  <w:style w:type="character" w:styleId="WW8Num2z0" w:customStyle="1">
    <w:name w:val="WW8Num2z0"/>
    <w:qFormat/>
    <w:rsid w:val="00bd66ef"/>
    <w:rPr/>
  </w:style>
  <w:style w:type="character" w:styleId="WW8Num2z1" w:customStyle="1">
    <w:name w:val="WW8Num2z1"/>
    <w:qFormat/>
    <w:rsid w:val="00bd66ef"/>
    <w:rPr/>
  </w:style>
  <w:style w:type="character" w:styleId="WW8Num2z2" w:customStyle="1">
    <w:name w:val="WW8Num2z2"/>
    <w:qFormat/>
    <w:rsid w:val="00bd66ef"/>
    <w:rPr/>
  </w:style>
  <w:style w:type="character" w:styleId="WW8Num2z3" w:customStyle="1">
    <w:name w:val="WW8Num2z3"/>
    <w:qFormat/>
    <w:rsid w:val="00bd66ef"/>
    <w:rPr/>
  </w:style>
  <w:style w:type="character" w:styleId="WW8Num2z4" w:customStyle="1">
    <w:name w:val="WW8Num2z4"/>
    <w:qFormat/>
    <w:rsid w:val="00bd66ef"/>
    <w:rPr/>
  </w:style>
  <w:style w:type="character" w:styleId="WW8Num2z5" w:customStyle="1">
    <w:name w:val="WW8Num2z5"/>
    <w:qFormat/>
    <w:rsid w:val="00bd66ef"/>
    <w:rPr/>
  </w:style>
  <w:style w:type="character" w:styleId="WW8Num2z6" w:customStyle="1">
    <w:name w:val="WW8Num2z6"/>
    <w:qFormat/>
    <w:rsid w:val="00bd66ef"/>
    <w:rPr/>
  </w:style>
  <w:style w:type="character" w:styleId="WW8Num2z7" w:customStyle="1">
    <w:name w:val="WW8Num2z7"/>
    <w:qFormat/>
    <w:rsid w:val="00bd66ef"/>
    <w:rPr/>
  </w:style>
  <w:style w:type="character" w:styleId="WW8Num2z8" w:customStyle="1">
    <w:name w:val="WW8Num2z8"/>
    <w:qFormat/>
    <w:rsid w:val="00bd66ef"/>
    <w:rPr/>
  </w:style>
  <w:style w:type="character" w:styleId="21" w:customStyle="1">
    <w:name w:val="Основной шрифт абзаца2"/>
    <w:qFormat/>
    <w:rsid w:val="00bd66ef"/>
    <w:rPr/>
  </w:style>
  <w:style w:type="character" w:styleId="AbsatzStandardschriftart" w:customStyle="1">
    <w:name w:val="Absatz-Standardschriftart"/>
    <w:qFormat/>
    <w:rsid w:val="00bd66ef"/>
    <w:rPr/>
  </w:style>
  <w:style w:type="character" w:styleId="WWAbsatzStandardschriftart" w:customStyle="1">
    <w:name w:val="WW-Absatz-Standardschriftart"/>
    <w:qFormat/>
    <w:rsid w:val="00bd66ef"/>
    <w:rPr/>
  </w:style>
  <w:style w:type="character" w:styleId="WWAbsatzStandardschriftart1" w:customStyle="1">
    <w:name w:val="WW-Absatz-Standardschriftart1"/>
    <w:qFormat/>
    <w:rsid w:val="00bd66ef"/>
    <w:rPr/>
  </w:style>
  <w:style w:type="character" w:styleId="WWAbsatzStandardschriftart11" w:customStyle="1">
    <w:name w:val="WW-Absatz-Standardschriftart11"/>
    <w:qFormat/>
    <w:rsid w:val="00bd66ef"/>
    <w:rPr/>
  </w:style>
  <w:style w:type="character" w:styleId="11" w:customStyle="1">
    <w:name w:val="Основной шрифт абзаца1"/>
    <w:qFormat/>
    <w:rsid w:val="00bd66ef"/>
    <w:rPr/>
  </w:style>
  <w:style w:type="character" w:styleId="Pagenumber">
    <w:name w:val="page number"/>
    <w:basedOn w:val="11"/>
    <w:qFormat/>
    <w:rsid w:val="00bd66ef"/>
    <w:rPr/>
  </w:style>
  <w:style w:type="character" w:styleId="FontStyle11" w:customStyle="1">
    <w:name w:val="Font Style11"/>
    <w:basedOn w:val="DefaultParagraphFont"/>
    <w:uiPriority w:val="99"/>
    <w:qFormat/>
    <w:rsid w:val="00be69e9"/>
    <w:rPr>
      <w:rFonts w:ascii="Times New Roman" w:hAnsi="Times New Roman" w:cs="Times New Roman"/>
      <w:sz w:val="18"/>
      <w:szCs w:val="18"/>
    </w:rPr>
  </w:style>
  <w:style w:type="character" w:styleId="FontStyle12" w:customStyle="1">
    <w:name w:val="Font Style12"/>
    <w:basedOn w:val="DefaultParagraphFont"/>
    <w:uiPriority w:val="99"/>
    <w:qFormat/>
    <w:rsid w:val="00be69e9"/>
    <w:rPr>
      <w:rFonts w:ascii="Times New Roman" w:hAnsi="Times New Roman" w:cs="Times New Roman"/>
      <w:b/>
      <w:bCs/>
      <w:sz w:val="24"/>
      <w:szCs w:val="24"/>
    </w:rPr>
  </w:style>
  <w:style w:type="character" w:styleId="FontStyle13" w:customStyle="1">
    <w:name w:val="Font Style13"/>
    <w:basedOn w:val="DefaultParagraphFont"/>
    <w:qFormat/>
    <w:rsid w:val="00be69e9"/>
    <w:rPr>
      <w:rFonts w:ascii="Times New Roman" w:hAnsi="Times New Roman" w:cs="Times New Roman"/>
      <w:sz w:val="22"/>
      <w:szCs w:val="22"/>
    </w:rPr>
  </w:style>
  <w:style w:type="character" w:styleId="FontStyle14" w:customStyle="1">
    <w:name w:val="Font Style14"/>
    <w:basedOn w:val="DefaultParagraphFont"/>
    <w:uiPriority w:val="99"/>
    <w:qFormat/>
    <w:rsid w:val="00be69e9"/>
    <w:rPr>
      <w:rFonts w:ascii="Times New Roman" w:hAnsi="Times New Roman" w:cs="Times New Roman"/>
      <w:sz w:val="20"/>
      <w:szCs w:val="20"/>
    </w:rPr>
  </w:style>
  <w:style w:type="character" w:styleId="FontStyle15" w:customStyle="1">
    <w:name w:val="Font Style15"/>
    <w:basedOn w:val="DefaultParagraphFont"/>
    <w:uiPriority w:val="99"/>
    <w:qFormat/>
    <w:rsid w:val="00be69e9"/>
    <w:rPr>
      <w:rFonts w:ascii="Georgia" w:hAnsi="Georgia" w:cs="Georgia"/>
      <w:sz w:val="20"/>
      <w:szCs w:val="20"/>
    </w:rPr>
  </w:style>
  <w:style w:type="character" w:styleId="FontStyle27" w:customStyle="1">
    <w:name w:val="Font Style27"/>
    <w:basedOn w:val="DefaultParagraphFont"/>
    <w:uiPriority w:val="99"/>
    <w:qFormat/>
    <w:rsid w:val="002b0137"/>
    <w:rPr>
      <w:rFonts w:ascii="Times New Roman" w:hAnsi="Times New Roman" w:cs="Times New Roman"/>
      <w:sz w:val="18"/>
      <w:szCs w:val="18"/>
    </w:rPr>
  </w:style>
  <w:style w:type="character" w:styleId="Appleconvertedspace" w:customStyle="1">
    <w:name w:val="apple-converted-space"/>
    <w:basedOn w:val="DefaultParagraphFont"/>
    <w:qFormat/>
    <w:rsid w:val="009243b1"/>
    <w:rPr/>
  </w:style>
  <w:style w:type="character" w:styleId="Style8" w:customStyle="1">
    <w:name w:val="Текст сноски Знак"/>
    <w:basedOn w:val="DefaultParagraphFont"/>
    <w:link w:val="af0"/>
    <w:uiPriority w:val="99"/>
    <w:qFormat/>
    <w:rsid w:val="00a32efa"/>
    <w:rPr>
      <w:sz w:val="22"/>
      <w:szCs w:val="22"/>
    </w:rPr>
  </w:style>
  <w:style w:type="character" w:styleId="Style9">
    <w:name w:val="Привязка сноски"/>
    <w:rPr>
      <w:caps/>
      <w:sz w:val="18"/>
      <w:szCs w:val="28"/>
      <w:vertAlign w:val="superscript"/>
    </w:rPr>
  </w:style>
  <w:style w:type="character" w:styleId="FootnoteCharacters">
    <w:name w:val="Footnote Characters"/>
    <w:uiPriority w:val="99"/>
    <w:qFormat/>
    <w:rsid w:val="00a32efa"/>
    <w:rPr>
      <w:caps/>
      <w:sz w:val="18"/>
      <w:szCs w:val="28"/>
      <w:vertAlign w:val="superscript"/>
    </w:rPr>
  </w:style>
  <w:style w:type="character" w:styleId="Style10" w:customStyle="1">
    <w:name w:val="Название Знак"/>
    <w:basedOn w:val="DefaultParagraphFont"/>
    <w:link w:val="af4"/>
    <w:qFormat/>
    <w:rsid w:val="00a32efa"/>
    <w:rPr>
      <w:b/>
      <w:bCs/>
      <w:sz w:val="28"/>
      <w:szCs w:val="24"/>
    </w:rPr>
  </w:style>
  <w:style w:type="character" w:styleId="Style11">
    <w:name w:val="Интернет-ссылка"/>
    <w:basedOn w:val="DefaultParagraphFont"/>
    <w:rsid w:val="00f03040"/>
    <w:rPr>
      <w:color w:val="0000FF"/>
      <w:u w:val="single"/>
    </w:rPr>
  </w:style>
  <w:style w:type="character" w:styleId="Style12" w:customStyle="1">
    <w:name w:val="Верхний колонтитул Знак"/>
    <w:basedOn w:val="DefaultParagraphFont"/>
    <w:link w:val="a9"/>
    <w:qFormat/>
    <w:rsid w:val="004c0b8f"/>
    <w:rPr>
      <w:lang w:eastAsia="zh-CN"/>
    </w:rPr>
  </w:style>
  <w:style w:type="paragraph" w:styleId="Style13" w:customStyle="1">
    <w:name w:val="Заголовок"/>
    <w:basedOn w:val="Normal"/>
    <w:next w:val="Style14"/>
    <w:qFormat/>
    <w:rsid w:val="00bd66ef"/>
    <w:pPr>
      <w:keepNext w:val="true"/>
      <w:spacing w:before="240" w:after="120"/>
    </w:pPr>
    <w:rPr>
      <w:rFonts w:ascii="Arial" w:hAnsi="Arial" w:eastAsia="MS Mincho" w:cs="Tahoma"/>
      <w:sz w:val="28"/>
      <w:szCs w:val="28"/>
    </w:rPr>
  </w:style>
  <w:style w:type="paragraph" w:styleId="Style14">
    <w:name w:val="Body Text"/>
    <w:basedOn w:val="Normal"/>
    <w:rsid w:val="00bd66ef"/>
    <w:pPr>
      <w:jc w:val="both"/>
    </w:pPr>
    <w:rPr>
      <w:sz w:val="28"/>
    </w:rPr>
  </w:style>
  <w:style w:type="paragraph" w:styleId="Style15">
    <w:name w:val="List"/>
    <w:basedOn w:val="Style14"/>
    <w:rsid w:val="00bd66ef"/>
    <w:pPr/>
    <w:rPr>
      <w:rFonts w:ascii="Arial" w:hAnsi="Arial" w:cs="Tahoma"/>
    </w:rPr>
  </w:style>
  <w:style w:type="paragraph" w:styleId="Style16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7">
    <w:name w:val="Указатель"/>
    <w:basedOn w:val="Normal"/>
    <w:qFormat/>
    <w:pPr>
      <w:suppressLineNumbers/>
    </w:pPr>
    <w:rPr>
      <w:rFonts w:cs="Mangal"/>
    </w:rPr>
  </w:style>
  <w:style w:type="paragraph" w:styleId="Caption">
    <w:name w:val="caption"/>
    <w:basedOn w:val="Normal"/>
    <w:next w:val="Style21"/>
    <w:qFormat/>
    <w:rsid w:val="00bd66ef"/>
    <w:pPr>
      <w:jc w:val="center"/>
    </w:pPr>
    <w:rPr>
      <w:sz w:val="28"/>
    </w:rPr>
  </w:style>
  <w:style w:type="paragraph" w:styleId="22" w:customStyle="1">
    <w:name w:val="Указатель2"/>
    <w:basedOn w:val="Normal"/>
    <w:qFormat/>
    <w:rsid w:val="00bd66ef"/>
    <w:pPr>
      <w:suppressLineNumbers/>
    </w:pPr>
    <w:rPr>
      <w:rFonts w:cs="Arial Unicode MS"/>
    </w:rPr>
  </w:style>
  <w:style w:type="paragraph" w:styleId="12" w:customStyle="1">
    <w:name w:val="Название1"/>
    <w:basedOn w:val="Normal"/>
    <w:qFormat/>
    <w:rsid w:val="00bd66ef"/>
    <w:pPr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styleId="13" w:customStyle="1">
    <w:name w:val="Указатель1"/>
    <w:basedOn w:val="Normal"/>
    <w:qFormat/>
    <w:rsid w:val="00bd66ef"/>
    <w:pPr>
      <w:suppressLineNumbers/>
    </w:pPr>
    <w:rPr>
      <w:rFonts w:ascii="Arial" w:hAnsi="Arial" w:cs="Tahoma"/>
    </w:rPr>
  </w:style>
  <w:style w:type="paragraph" w:styleId="Style18">
    <w:name w:val="Колонтитул"/>
    <w:basedOn w:val="Normal"/>
    <w:qFormat/>
    <w:pPr/>
    <w:rPr/>
  </w:style>
  <w:style w:type="paragraph" w:styleId="Style19">
    <w:name w:val="Header"/>
    <w:basedOn w:val="Normal"/>
    <w:link w:val="aa"/>
    <w:rsid w:val="00bd66ef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BalloonText">
    <w:name w:val="Balloon Text"/>
    <w:basedOn w:val="Normal"/>
    <w:qFormat/>
    <w:rsid w:val="00bd66ef"/>
    <w:pPr/>
    <w:rPr>
      <w:rFonts w:ascii="Tahoma" w:hAnsi="Tahoma" w:cs="Tahoma"/>
      <w:sz w:val="16"/>
      <w:szCs w:val="16"/>
    </w:rPr>
  </w:style>
  <w:style w:type="paragraph" w:styleId="Style20">
    <w:name w:val="Footer"/>
    <w:basedOn w:val="Normal"/>
    <w:rsid w:val="00bd66ef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Style21">
    <w:name w:val="Subtitle"/>
    <w:basedOn w:val="Style13"/>
    <w:next w:val="Style14"/>
    <w:qFormat/>
    <w:rsid w:val="00bd66ef"/>
    <w:pPr>
      <w:jc w:val="center"/>
    </w:pPr>
    <w:rPr>
      <w:i/>
      <w:iCs/>
    </w:rPr>
  </w:style>
  <w:style w:type="paragraph" w:styleId="211" w:customStyle="1">
    <w:name w:val="Основной текст 21"/>
    <w:basedOn w:val="Normal"/>
    <w:qFormat/>
    <w:rsid w:val="00bd66ef"/>
    <w:pPr>
      <w:jc w:val="center"/>
    </w:pPr>
    <w:rPr>
      <w:sz w:val="28"/>
    </w:rPr>
  </w:style>
  <w:style w:type="paragraph" w:styleId="Style22">
    <w:name w:val="Body Text Indent"/>
    <w:basedOn w:val="Normal"/>
    <w:rsid w:val="00bd66ef"/>
    <w:pPr>
      <w:ind w:firstLine="567"/>
      <w:jc w:val="both"/>
    </w:pPr>
    <w:rPr>
      <w:sz w:val="28"/>
    </w:rPr>
  </w:style>
  <w:style w:type="paragraph" w:styleId="31" w:customStyle="1">
    <w:name w:val="Основной текст 31"/>
    <w:basedOn w:val="Normal"/>
    <w:qFormat/>
    <w:rsid w:val="00bd66ef"/>
    <w:pPr/>
    <w:rPr>
      <w:sz w:val="28"/>
    </w:rPr>
  </w:style>
  <w:style w:type="paragraph" w:styleId="Style23" w:customStyle="1">
    <w:name w:val="Содержимое таблицы"/>
    <w:basedOn w:val="Normal"/>
    <w:qFormat/>
    <w:rsid w:val="00bd66ef"/>
    <w:pPr>
      <w:suppressLineNumbers/>
    </w:pPr>
    <w:rPr/>
  </w:style>
  <w:style w:type="paragraph" w:styleId="Style24" w:customStyle="1">
    <w:name w:val="Заголовок таблицы"/>
    <w:basedOn w:val="Style23"/>
    <w:qFormat/>
    <w:rsid w:val="00bd66ef"/>
    <w:pPr>
      <w:jc w:val="center"/>
    </w:pPr>
    <w:rPr>
      <w:b/>
      <w:bCs/>
    </w:rPr>
  </w:style>
  <w:style w:type="paragraph" w:styleId="Style110" w:customStyle="1">
    <w:name w:val="Style1"/>
    <w:basedOn w:val="Normal"/>
    <w:uiPriority w:val="99"/>
    <w:qFormat/>
    <w:rsid w:val="00be69e9"/>
    <w:pPr>
      <w:widowControl w:val="false"/>
      <w:suppressAutoHyphens w:val="false"/>
    </w:pPr>
    <w:rPr>
      <w:sz w:val="24"/>
      <w:szCs w:val="24"/>
      <w:lang w:eastAsia="ru-RU"/>
    </w:rPr>
  </w:style>
  <w:style w:type="paragraph" w:styleId="Style25" w:customStyle="1">
    <w:name w:val="Style2"/>
    <w:basedOn w:val="Normal"/>
    <w:uiPriority w:val="99"/>
    <w:qFormat/>
    <w:rsid w:val="00be69e9"/>
    <w:pPr>
      <w:widowControl w:val="false"/>
      <w:suppressAutoHyphens w:val="false"/>
      <w:spacing w:lineRule="exact" w:line="336"/>
      <w:ind w:firstLine="163"/>
    </w:pPr>
    <w:rPr>
      <w:sz w:val="24"/>
      <w:szCs w:val="24"/>
      <w:lang w:eastAsia="ru-RU"/>
    </w:rPr>
  </w:style>
  <w:style w:type="paragraph" w:styleId="Style31" w:customStyle="1">
    <w:name w:val="Style3"/>
    <w:basedOn w:val="Normal"/>
    <w:uiPriority w:val="99"/>
    <w:qFormat/>
    <w:rsid w:val="00be69e9"/>
    <w:pPr>
      <w:widowControl w:val="false"/>
      <w:suppressAutoHyphens w:val="false"/>
    </w:pPr>
    <w:rPr>
      <w:sz w:val="24"/>
      <w:szCs w:val="24"/>
      <w:lang w:eastAsia="ru-RU"/>
    </w:rPr>
  </w:style>
  <w:style w:type="paragraph" w:styleId="Style41" w:customStyle="1">
    <w:name w:val="Style4"/>
    <w:basedOn w:val="Normal"/>
    <w:uiPriority w:val="99"/>
    <w:qFormat/>
    <w:rsid w:val="00be69e9"/>
    <w:pPr>
      <w:widowControl w:val="false"/>
      <w:suppressAutoHyphens w:val="false"/>
      <w:spacing w:lineRule="exact" w:line="293"/>
      <w:jc w:val="center"/>
    </w:pPr>
    <w:rPr>
      <w:sz w:val="24"/>
      <w:szCs w:val="24"/>
      <w:lang w:eastAsia="ru-RU"/>
    </w:rPr>
  </w:style>
  <w:style w:type="paragraph" w:styleId="Style51" w:customStyle="1">
    <w:name w:val="Style5"/>
    <w:basedOn w:val="Normal"/>
    <w:uiPriority w:val="99"/>
    <w:qFormat/>
    <w:rsid w:val="00be69e9"/>
    <w:pPr>
      <w:widowControl w:val="false"/>
      <w:suppressAutoHyphens w:val="false"/>
    </w:pPr>
    <w:rPr>
      <w:sz w:val="24"/>
      <w:szCs w:val="24"/>
      <w:lang w:eastAsia="ru-RU"/>
    </w:rPr>
  </w:style>
  <w:style w:type="paragraph" w:styleId="Style61" w:customStyle="1">
    <w:name w:val="Style6"/>
    <w:basedOn w:val="Normal"/>
    <w:uiPriority w:val="99"/>
    <w:qFormat/>
    <w:rsid w:val="00be69e9"/>
    <w:pPr>
      <w:widowControl w:val="false"/>
      <w:suppressAutoHyphens w:val="false"/>
    </w:pPr>
    <w:rPr>
      <w:sz w:val="24"/>
      <w:szCs w:val="24"/>
      <w:lang w:eastAsia="ru-RU"/>
    </w:rPr>
  </w:style>
  <w:style w:type="paragraph" w:styleId="Style71" w:customStyle="1">
    <w:name w:val="Style7"/>
    <w:basedOn w:val="Normal"/>
    <w:uiPriority w:val="99"/>
    <w:qFormat/>
    <w:rsid w:val="00c3252a"/>
    <w:pPr>
      <w:widowControl w:val="false"/>
      <w:suppressAutoHyphens w:val="false"/>
      <w:spacing w:lineRule="exact" w:line="235"/>
      <w:jc w:val="both"/>
    </w:pPr>
    <w:rPr>
      <w:sz w:val="24"/>
      <w:szCs w:val="24"/>
      <w:lang w:eastAsia="ru-RU"/>
    </w:rPr>
  </w:style>
  <w:style w:type="paragraph" w:styleId="Style101" w:customStyle="1">
    <w:name w:val="Style10"/>
    <w:basedOn w:val="Normal"/>
    <w:uiPriority w:val="99"/>
    <w:qFormat/>
    <w:rsid w:val="002b0137"/>
    <w:pPr>
      <w:widowControl w:val="false"/>
      <w:suppressAutoHyphens w:val="false"/>
      <w:spacing w:lineRule="exact" w:line="219"/>
      <w:ind w:firstLine="480"/>
      <w:jc w:val="both"/>
    </w:pPr>
    <w:rPr>
      <w:sz w:val="24"/>
      <w:szCs w:val="24"/>
      <w:lang w:eastAsia="ru-RU"/>
    </w:rPr>
  </w:style>
  <w:style w:type="paragraph" w:styleId="P3" w:customStyle="1">
    <w:name w:val="p3"/>
    <w:basedOn w:val="Normal"/>
    <w:qFormat/>
    <w:rsid w:val="009243b1"/>
    <w:pPr>
      <w:suppressAutoHyphens w:val="false"/>
      <w:spacing w:beforeAutospacing="1" w:afterAutospacing="1"/>
    </w:pPr>
    <w:rPr>
      <w:sz w:val="24"/>
      <w:szCs w:val="24"/>
      <w:lang w:eastAsia="ru-RU"/>
    </w:rPr>
  </w:style>
  <w:style w:type="paragraph" w:styleId="Style26">
    <w:name w:val="Footnote Text"/>
    <w:basedOn w:val="Normal"/>
    <w:link w:val="af1"/>
    <w:uiPriority w:val="99"/>
    <w:rsid w:val="00a32efa"/>
    <w:pPr>
      <w:widowControl w:val="false"/>
      <w:suppressAutoHyphens w:val="false"/>
      <w:spacing w:before="0" w:after="120"/>
      <w:jc w:val="both"/>
    </w:pPr>
    <w:rPr>
      <w:sz w:val="22"/>
      <w:szCs w:val="22"/>
    </w:rPr>
  </w:style>
  <w:style w:type="paragraph" w:styleId="Style27" w:customStyle="1">
    <w:name w:val="Норм"/>
    <w:basedOn w:val="Normal"/>
    <w:qFormat/>
    <w:rsid w:val="00a32efa"/>
    <w:pPr>
      <w:suppressAutoHyphens w:val="false"/>
      <w:jc w:val="center"/>
    </w:pPr>
    <w:rPr>
      <w:sz w:val="28"/>
      <w:szCs w:val="24"/>
      <w:lang w:eastAsia="ru-RU"/>
    </w:rPr>
  </w:style>
  <w:style w:type="paragraph" w:styleId="14" w:customStyle="1">
    <w:name w:val="Заголовочек 1"/>
    <w:basedOn w:val="Normal"/>
    <w:qFormat/>
    <w:rsid w:val="00a32efa"/>
    <w:pPr>
      <w:suppressAutoHyphens w:val="false"/>
      <w:spacing w:lineRule="auto" w:line="360"/>
      <w:jc w:val="center"/>
    </w:pPr>
    <w:rPr>
      <w:b/>
      <w:smallCaps/>
      <w:spacing w:val="60"/>
      <w:sz w:val="28"/>
      <w:lang w:eastAsia="ru-RU"/>
    </w:rPr>
  </w:style>
  <w:style w:type="paragraph" w:styleId="15" w:customStyle="1">
    <w:name w:val="Обычный1"/>
    <w:qFormat/>
    <w:rsid w:val="00a32efa"/>
    <w:pPr>
      <w:widowControl/>
      <w:bidi w:val="0"/>
      <w:spacing w:before="100" w:after="10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0"/>
      <w:lang w:val="ru-RU" w:eastAsia="ru-RU" w:bidi="ar-SA"/>
    </w:rPr>
  </w:style>
  <w:style w:type="paragraph" w:styleId="Style28">
    <w:name w:val="Title"/>
    <w:basedOn w:val="Normal"/>
    <w:link w:val="af5"/>
    <w:qFormat/>
    <w:rsid w:val="00a32efa"/>
    <w:pPr>
      <w:suppressAutoHyphens w:val="false"/>
      <w:jc w:val="center"/>
    </w:pPr>
    <w:rPr>
      <w:b/>
      <w:bCs/>
      <w:sz w:val="28"/>
      <w:szCs w:val="24"/>
    </w:rPr>
  </w:style>
  <w:style w:type="paragraph" w:styleId="NormalWeb">
    <w:name w:val="Normal (Web)"/>
    <w:basedOn w:val="Normal"/>
    <w:uiPriority w:val="99"/>
    <w:unhideWhenUsed/>
    <w:qFormat/>
    <w:rsid w:val="00f03040"/>
    <w:pPr>
      <w:suppressAutoHyphens w:val="false"/>
      <w:spacing w:before="0" w:after="240"/>
    </w:pPr>
    <w:rPr>
      <w:sz w:val="24"/>
      <w:szCs w:val="24"/>
      <w:lang w:eastAsia="ru-RU"/>
    </w:rPr>
  </w:style>
  <w:style w:type="paragraph" w:styleId="ConsPlusNonformat" w:customStyle="1">
    <w:name w:val="ConsPlusNonformat"/>
    <w:uiPriority w:val="99"/>
    <w:qFormat/>
    <w:rsid w:val="00ef0d2b"/>
    <w:pPr>
      <w:widowControl w:val="false"/>
      <w:bidi w:val="0"/>
      <w:spacing w:before="0" w:after="0"/>
      <w:jc w:val="left"/>
    </w:pPr>
    <w:rPr>
      <w:rFonts w:ascii="Courier New" w:hAnsi="Courier New" w:cs="Courier New" w:eastAsia="Times New Roman"/>
      <w:color w:val="auto"/>
      <w:kern w:val="0"/>
      <w:sz w:val="20"/>
      <w:szCs w:val="20"/>
      <w:lang w:val="ru-RU" w:eastAsia="ru-RU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f8">
    <w:name w:val="Table Grid"/>
    <w:basedOn w:val="a1"/>
    <w:uiPriority w:val="59"/>
    <w:rsid w:val="00715765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EAA215-E1E6-4C66-B747-1C6D3EAE24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Application>LibreOffice/7.1.6.2.0$Linux_X86_64 LibreOffice_project/10$Build-2</Application>
  <AppVersion>15.0000</AppVersion>
  <Pages>1</Pages>
  <Words>155</Words>
  <Characters>1116</Characters>
  <CharactersWithSpaces>1316</CharactersWithSpaces>
  <Paragraphs>26</Paragraphs>
  <Company>RePack by SPecialiST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2018-08-17T06:28:00Z</dcterms:created>
  <dc:creator>отдел</dc:creator>
  <dc:description/>
  <dc:language>ru-RU</dc:language>
  <cp:lastModifiedBy/>
  <cp:lastPrinted>2022-04-15T09:08:00Z</cp:lastPrinted>
  <dcterms:modified xsi:type="dcterms:W3CDTF">2022-05-24T15:05:56Z</dcterms:modified>
  <cp:revision>79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