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17" w:rsidRPr="00616625" w:rsidRDefault="00067317" w:rsidP="00067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p w:rsidR="00067317" w:rsidRPr="00616625" w:rsidRDefault="00067317" w:rsidP="00067317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067317" w:rsidRPr="00616625" w:rsidRDefault="00067317" w:rsidP="00067317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067317" w:rsidRPr="00616625" w:rsidRDefault="00067317" w:rsidP="00067317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067317" w:rsidRPr="00616625" w:rsidRDefault="00067317" w:rsidP="00067317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67317" w:rsidRPr="00616625" w:rsidRDefault="00067317" w:rsidP="00067317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67317" w:rsidRPr="00616625" w:rsidRDefault="00067317" w:rsidP="00067317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067317" w:rsidRPr="00616625" w:rsidRDefault="00067317" w:rsidP="00067317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главным распорядителям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местного бюджета</w:t>
      </w:r>
      <w:r w:rsidRPr="00246C9C">
        <w:rPr>
          <w:rFonts w:ascii="Times New Roman" w:hAnsi="Times New Roman"/>
          <w:sz w:val="28"/>
          <w:szCs w:val="28"/>
          <w:lang w:val="ru-RU"/>
        </w:rPr>
        <w:t>, разделам, подразделам, целевым статьям (муниципальным программам и непрограммным направлениям деятельности)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группам видов расходов классификации расходов бюджетов в ведомственной структуре расходов местного бюджета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на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067317" w:rsidRPr="00616625" w:rsidRDefault="00067317" w:rsidP="00067317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67317" w:rsidRPr="00616625" w:rsidRDefault="00067317" w:rsidP="00067317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67317" w:rsidRDefault="00067317" w:rsidP="00067317">
      <w:pPr>
        <w:jc w:val="right"/>
        <w:rPr>
          <w:rFonts w:ascii="Times New Roman" w:hAnsi="Times New Roman"/>
          <w:sz w:val="28"/>
          <w:szCs w:val="28"/>
        </w:rPr>
      </w:pPr>
      <w:r w:rsidRPr="00616625"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42"/>
        <w:gridCol w:w="520"/>
        <w:gridCol w:w="643"/>
        <w:gridCol w:w="1616"/>
        <w:gridCol w:w="642"/>
        <w:gridCol w:w="1372"/>
        <w:gridCol w:w="1373"/>
      </w:tblGrid>
      <w:tr w:rsidR="00067317" w:rsidRPr="00BF1609" w:rsidTr="00067317">
        <w:trPr>
          <w:trHeight w:val="20"/>
        </w:trPr>
        <w:tc>
          <w:tcPr>
            <w:tcW w:w="3260" w:type="dxa"/>
            <w:vMerge w:val="restart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vMerge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10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067317" w:rsidRPr="00BF1609" w:rsidRDefault="00067317" w:rsidP="00444FDB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1 852 832,87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ind w:left="34" w:right="-108"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1 778 428,20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067317" w:rsidRPr="00BF1609" w:rsidRDefault="00067317" w:rsidP="00444FDB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Условно утвержденые </w:t>
            </w:r>
            <w:bookmarkStart w:id="0" w:name="_GoBack"/>
            <w:bookmarkEnd w:id="0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21 806,02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45 542,18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Совет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урского муниципального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обеспечения деятельности совета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424,37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424,37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320,20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совета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информационно-телекоммуникацион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Администрация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262 248,23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177 551,07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77 091,49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81 594,74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главы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56 041,83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56 144,20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56 041,83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56 144,20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55 289,27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55 391,64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9 637,47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9 739,84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1 238,33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1 238,33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8 165,14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8 267,51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администрации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администрации Курского муниципального округа 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по проведению выборов в органы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выборов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51 5 00 24010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51 5 00 24010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1A268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органов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18 399,82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18 413,74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имуществом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Имущественные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малого и среднего бизнеса, потребительского рынка, снижение административных барьеров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одного окна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2 052,32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2 066,24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Информирование населения  по вопросам противодействия распространению терроризма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Мероприятия по профилактике совершения террористических актов и экстремистских проявлений на территории Курского района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Повышение уровня правовой грамотности и развитие правосознания населения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незаконного потребления и оборота наркотических средств и психотропных веществ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в Курском муниципальном округе информационно-пропагандистского обеспечения профилактики незаконного потребления и оборота наркотиков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 в администрации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по формированию и совершенствованию противодействия коррупции в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в обществе антикоррупционного сознания и нетерпимости к коррупционному поведению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3 096,27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3 096,27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1 467,13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1 467,13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информационно-телекоммуникацион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384,43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384,43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Расходы, связанные с общегосударственным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(муниципальным)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1 244,71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1 244,71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4 723,65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4 730,51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4 673,65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4 673,65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мероприятий в области защиты населения и территории Курского района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Мероприятия по предупреждению и ликвидации последствий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409,10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415,96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138 847,87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49 749,15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транспортной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перевозок пассажиров и багажа пассажирским автомобильным транспортом по маршрутам внутрирайонного сообщения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индивидуальным предпринимателям, осуществляющим свою деятельность на территории Курского района Ставропольского края, на компенсацию затрат по обеспечению круглогодичного транспортного сообщения по районным маршрутам Курского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муниципального дорожного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28 941,53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31 276,50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28 941,53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31 276,50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746,20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312,51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746,20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312,51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1 569,54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имуществом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Имущественные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малого и среднего бизнеса, потребительского рынка, снижение административных барьеров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 поддержка малого и среднего бизнеса, развитие потребительского рынка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деятельности администрации по поддержке малого и среднего бизнеса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Поддержка казачьих обществ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казачьих обществ, осуществляющих свою деятельность на территории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36 243,72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36 530,11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36 243,72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36 530,11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36 243,72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36 530,11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36 243,72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36 530,11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Совершенствование системы комплексного благоустройства 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3 740,20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3 809,81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3 740,20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3 809,81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3 740,20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3 809,81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Улучшение жилищных условий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молодым семьям социальных выплат на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7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7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Финансовое управление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42 855,48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42 869,99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42 855,48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42 869,99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1 996,92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2 011,43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1 592,32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1 606,83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Централизованное ведение бюджетного (бухгалтерского) учета и формирование отчетности органов местного самоуправления Курского муниципального округа Ставропольского края и подведомственных им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1 116,68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1 116,68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Отдел образования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922 775,37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930 756,48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909 920,49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917 651,96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233 420,66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238 023,19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219 740,66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224 343,19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219 740,66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224 343,19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219 740,66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224 343,19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106 974,50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106 982,61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30 814,66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30 822,77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дошкольного образовательного учреждения на 160 мест в с. Ростовановском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9 691,09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14 112,23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2 146,27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2 170,26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6 744,82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11 141,97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6 219,52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6 392,80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5 395,37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5 509,19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94,48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732,23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789,13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565 864,97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566 967,58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544 201,05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545 303,66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544 201,05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545 303,66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492 883,52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493 341,90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132 879,24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132 894,11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40 828,79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40 843,66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14 600,35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15 037,34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13 430,49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13 861,02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222,23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314 551,67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314 551,67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303 618,05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303 618,05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10 933,62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10 933,62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238,98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238,98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01 1 01 </w:t>
            </w:r>
            <w:r>
              <w:rPr>
                <w:rFonts w:ascii="Times New Roman" w:hAnsi="Times New Roman"/>
                <w:sz w:val="28"/>
                <w:szCs w:val="28"/>
                <w:lang w:eastAsia="ru-RU" w:bidi="ar-SA"/>
              </w:rPr>
              <w:t>R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01 1 01 </w:t>
            </w:r>
            <w:r>
              <w:rPr>
                <w:rFonts w:ascii="Times New Roman" w:hAnsi="Times New Roman"/>
                <w:sz w:val="28"/>
                <w:szCs w:val="28"/>
                <w:lang w:eastAsia="ru-RU" w:bidi="ar-SA"/>
              </w:rPr>
              <w:t>R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7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30 600,84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регионального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Современная школа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7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25 701,79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25 755,06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дополнительного образования для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обеспечение деятельности (оказание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20 287,29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20 287,49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153,36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12 237,87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12 238,07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функционирования модели персонифицированного финансирования дополнительного образования детей на территории Курского муниципального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942,23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274,81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293,86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601,21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634,45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84 933,07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86 906,13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84 648,07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86 621,13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отдыха и оздоровления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11 590,49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Организация полноценного отдыха,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оздоровления, занятости школьников в летний период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11 590,49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4 958,05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4 970,65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1 306,88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1 319,48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подростков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1 366,09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1 376,49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1 366,09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1 376,49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трудоустройству учащихся в каникулярное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организации и осуществлению деятельности по опеке и попечительству несовершеннолетних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полномочий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организацию и осуществление деятельности по опеке 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71 156,30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73 106,36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71 156,30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73 106,36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558,38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409,94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65 870,64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67 813,53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58 122,44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60 065,33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12 854,88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13 104,52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12 854,88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13 104,52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12 854,88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13 104,52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организации и осуществлению деятельности по опеке и попечительству несовершеннолетних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6 838,85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7 088,49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полномочий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6 838,85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7 088,49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5 455,10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5 673,22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5 455,10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5 673,22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965,27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965,27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«У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правление культуры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151 287,45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152 219,29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дополнительного образования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обучения детей по дополнительным образовательным программам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129 613,57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130 544,41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96 900,62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97 736,73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96 900,62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97 736,73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25 294,54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25 322,50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24 851,59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24 863,05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24 851,59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24 863,05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2 321,72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2 333,18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доступа к справочно-поисковому аппарату библиотек, базам данных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71 556,08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72 364,23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реализацией мероприятий по проведению Масленицы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Премии гражданам, удостоенным звания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гражданин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содержание и обслуживание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Галерея Почета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поощрение лучших работников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подготовкой и проведением новогодних и рождественских мероприятий на территории Курского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Кинообслуживание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кинообслуживания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отопления 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освещения работникам культуры, 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27 723,40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27 723,40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дней воинской славы и памятных дат, установленных в Российской Федерации и Ставропольском крае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642,09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650,71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Управление труда и социальной защиты населения администрации Курского 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340 776,04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317 966,87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340 776,04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317 966,87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донор России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1 131,44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1 176,58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16,71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1 159,87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26 829,54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26 829,54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26 679,54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26 679,54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109,53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108,07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51,73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50,85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Ежегодная денежная выплата гражданам Российской Федерации,  не достигшим совершеннолетия на 3 сентября 1945 года 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9 071,66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8 545,18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8 991,45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8 473,03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27 180,26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26 877,96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382,30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26 796,26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26 495,66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20 167,48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19 523,04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284,70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19 882,48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19 238,34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3 643,71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3 624,04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59,80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3 564,24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31 296,94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31 472,27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322,50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412,00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30 974,44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31 060,27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Дополнительные меры социальной поддержки в виде дополнительной компенсации расходов на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258,92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256,63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256,12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254,09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41,92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187 004,64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165 467,04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187 004,64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165 467,04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187 004,64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165 467,04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139 363,13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146 161,14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Выплата пособия на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50 313,95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52 308,66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50 301,95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52 293,21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59 366,51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63 591,61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58 038,51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61 561,61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14 455,05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15 033,25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147,52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14 307,53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14 884,25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15 222,42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15 226,62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15 222,42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15 226,62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регионального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Финансовая поддержка семей при рождении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42,19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20 861,86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20 861,86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944,17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Комитет по физической культуре и спорту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25 187,14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25 226,67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дополнительного образования детей и подростков в области физической культуры и спорта и система подготовки спортивного резерва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предоставления бесплатного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дополнительного образования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12 947,52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12 987,05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условий для развития физической культуры и занятий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677,67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700,78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физической культуры и занятий 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обеспечения мероприятий в области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6 613,48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6 629,90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1 566,25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1 582,67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«К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урский молодежный центр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Проведение профилактических мероприятий, направленных на снижение количества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правонарушений и преступлений, совершаемых несовершеннолетними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Отдел сельского хозяйства и охраны окружающей среды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растениеводства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зернопроизводства и овощеводства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инновационной, инвестиционной и технологической деятельности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в агропромышленном комплексе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6 345,16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6 363,82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6 345,16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6 363,82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1 325,77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1 344,43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1 210,91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1 229,57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Контрольно-счетный орган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урского муниципального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162,19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19,80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Балтийский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4 865,33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4 897,34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4 105,24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4 121,40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4 025,81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4 041,97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4 025,81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4 041,97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4 025,81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4 041,97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980,74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996,90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899,10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20,24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79,43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реализации государственных (муниципальных) функций, связанных с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общегосударственным (муниципальным)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554,57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565,12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554,57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565,12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554,57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565,12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554,57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565,12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339,33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348,10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339,33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348,10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339,33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348,10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Галюгаевский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6 232,49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6 273,89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4 412,61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4 419,45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4 312,61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4 319,45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4 312,61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4 319,45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4 312,61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4 319,45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1 256,47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1 263,31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1 143,41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1 150,25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Проведение районных мероприятий на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администрации Курского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1 583,25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1 611,45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1 583,25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1 611,45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1 583,25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1 611,45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1 583,25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1 611,45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855,30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855,30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855,30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730,03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730,03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730,03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Кановский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4 793,20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4 820,28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3 749,03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3 752,88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3 744,88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734,31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738,16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623,75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627,60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Совершенствование системы комплексного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427,76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Мирненский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5 360,52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5 391,91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4 130,77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3 946,86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3 955,77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3 946,86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3 955,77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3 946,86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3 955,77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937,63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946,54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830,07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838,98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по оплате труда работников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Осуществление первичного воинского учета органами местного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Мероприятия по оказанию поддержки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877,60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877,60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877,60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877,60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578,60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590,50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578,60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590,50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578,60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590,50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Полтавский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6 597,66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6 625,95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4 694,20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4 702,65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4 574,20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4 582,65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администрации Курского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4 574,20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4 582,65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4 574,20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4 582,65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1 014,41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1 022,86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857,19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865,64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создания условий для эффективного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Профилактика правонарушений и обеспечение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1 551,66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1 551,66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1 551,66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1 551,66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560,66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560,66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560,66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Ростовановский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7 275,50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7 327,71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4 756,78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4 764,44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Функционирование Правительства Российской Федерации, высших исполнительных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4 274,44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4 274,44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4 274,44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695,14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541,30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548,96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Мероприятия по оказанию поддержки гражданам и их объединениям, участвующим в охране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2 191,63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2 191,63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2 191,63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2 191,63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615,70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615,70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615,70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Организация освещения улиц и улучшение технического состояния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1 533,77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1 565,93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1 533,77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1 565,93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1 533,77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1 565,93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Рощинский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4 704,87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4 717,70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3 722,02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3 722,50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693,83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694,31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602,77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603,25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создания условий для эффективного выполнения полномочий органами местного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784,38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784,38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784,38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784,38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347,72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347,72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347,72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Русский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8 389,66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8 434,80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5 765,57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5 774,01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5 536,60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5 545,04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5 536,60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5 545,04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5 536,60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5 545,04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1 472,42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1 480,86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110,80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1 304,15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1 312,59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57,47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228,97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Мероприятия по празднованию годовщины Победы в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создания условий для эффективного выполнения полномочий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Профилактика правонарушений и обеспечение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2 263,03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2 289,15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2 263,03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2 289,15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2 263,03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2 289,15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2 263,03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2 289,15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959,15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959,15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959,15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Серноводский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7 636,10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7 675,63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4 692,45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4 693,10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Функционирование Правительства Российской Федерации, высших исполнительных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4 642,45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4 643,10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4 642,45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4 643,10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4 642,45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4 643,10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1 567,32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1 567,97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1 465,41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администрации Курского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2 582,59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2 610,89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2 582,59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2 610,89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2 582,59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2 610,89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2 582,59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2 610,89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1 277,45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1 305,75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1 277,45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1 305,75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1 277,45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1 305,75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Стодеревский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5 183,83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5 206,71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3 913,90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3 863,90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3 863,90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3 863,90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897,52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805,27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813,46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6,50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1 103,70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1 103,70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1 103,70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1 103,70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1 114,15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Совершенствование системы комплексного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355,67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366,12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355,67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366,12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355,67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366,12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Эдиссийский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6 942,97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6 990,06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4 883,24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4 896,91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4 853,24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4 866,91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4 853,24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4 866,91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4 853,24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4 866,91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1 266,55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1 280,22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1 149,19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1 162,86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23,18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по оплате труда работников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Другие вопросы в области национальной безопасности 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1 698,68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1 721,51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1 698,68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1 721,51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коммунального хозяйства, транспортной системы и обеспечение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1 698,68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1 721,51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1 698,68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1 721,51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772,33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795,16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772,33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795,16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772,33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795,16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067317" w:rsidRPr="00BF1609" w:rsidTr="00067317">
        <w:trPr>
          <w:trHeight w:val="20"/>
        </w:trPr>
        <w:tc>
          <w:tcPr>
            <w:tcW w:w="3260" w:type="dxa"/>
            <w:shd w:val="clear" w:color="auto" w:fill="auto"/>
            <w:vAlign w:val="center"/>
            <w:hideMark/>
          </w:tcPr>
          <w:p w:rsidR="00067317" w:rsidRPr="00BF1609" w:rsidRDefault="00067317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7317" w:rsidRPr="00BF1609" w:rsidRDefault="00067317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</w:tbl>
    <w:p w:rsidR="00067317" w:rsidRDefault="00067317" w:rsidP="00067317">
      <w:pPr>
        <w:rPr>
          <w:rFonts w:ascii="Times New Roman" w:hAnsi="Times New Roman"/>
          <w:sz w:val="28"/>
          <w:szCs w:val="28"/>
          <w:lang w:val="ru-RU"/>
        </w:rPr>
      </w:pPr>
    </w:p>
    <w:p w:rsidR="00C114CF" w:rsidRDefault="00067317"/>
    <w:sectPr w:rsidR="00C114CF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067317"/>
    <w:rsid w:val="0044122B"/>
    <w:rsid w:val="007571BD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1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673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0673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0673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6731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6731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06731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67317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67317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067317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06731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06731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06731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6731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06731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067317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06731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06731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067317"/>
    <w:rPr>
      <w:rFonts w:ascii="Cambria" w:eastAsia="Times New Roman" w:hAnsi="Cambria" w:cs="Times New Roman"/>
      <w:sz w:val="20"/>
      <w:szCs w:val="20"/>
      <w:lang w:val="en-US"/>
    </w:rPr>
  </w:style>
  <w:style w:type="paragraph" w:styleId="a3">
    <w:name w:val="No Spacing"/>
    <w:basedOn w:val="a"/>
    <w:link w:val="a4"/>
    <w:qFormat/>
    <w:rsid w:val="00067317"/>
    <w:rPr>
      <w:szCs w:val="32"/>
      <w:lang w:bidi="ar-SA"/>
    </w:rPr>
  </w:style>
  <w:style w:type="character" w:customStyle="1" w:styleId="a4">
    <w:name w:val="Без интервала Знак"/>
    <w:link w:val="a3"/>
    <w:rsid w:val="00067317"/>
    <w:rPr>
      <w:rFonts w:ascii="Calibri" w:eastAsia="Times New Roman" w:hAnsi="Calibri" w:cs="Times New Roman"/>
      <w:sz w:val="24"/>
      <w:szCs w:val="32"/>
      <w:lang w:val="en-US"/>
    </w:rPr>
  </w:style>
  <w:style w:type="table" w:styleId="a5">
    <w:name w:val="Table Grid"/>
    <w:basedOn w:val="a1"/>
    <w:uiPriority w:val="59"/>
    <w:rsid w:val="000673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67317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067317"/>
    <w:pPr>
      <w:ind w:left="720"/>
      <w:contextualSpacing/>
    </w:pPr>
  </w:style>
  <w:style w:type="paragraph" w:customStyle="1" w:styleId="ConsPlusNormal">
    <w:name w:val="ConsPlusNormal"/>
    <w:uiPriority w:val="99"/>
    <w:rsid w:val="00067317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067317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06731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Title"/>
    <w:basedOn w:val="a"/>
    <w:next w:val="a"/>
    <w:link w:val="a8"/>
    <w:uiPriority w:val="10"/>
    <w:qFormat/>
    <w:rsid w:val="000673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basedOn w:val="a0"/>
    <w:link w:val="a7"/>
    <w:uiPriority w:val="10"/>
    <w:rsid w:val="00067317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067317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067317"/>
    <w:rPr>
      <w:rFonts w:ascii="Cambria" w:eastAsia="Times New Roman" w:hAnsi="Cambria" w:cs="Times New Roman"/>
      <w:sz w:val="24"/>
      <w:szCs w:val="24"/>
      <w:lang w:val="en-US"/>
    </w:rPr>
  </w:style>
  <w:style w:type="character" w:styleId="ab">
    <w:name w:val="Strong"/>
    <w:uiPriority w:val="22"/>
    <w:qFormat/>
    <w:rsid w:val="00067317"/>
    <w:rPr>
      <w:b/>
      <w:bCs/>
    </w:rPr>
  </w:style>
  <w:style w:type="character" w:styleId="ac">
    <w:name w:val="Emphasis"/>
    <w:uiPriority w:val="20"/>
    <w:qFormat/>
    <w:rsid w:val="00067317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067317"/>
    <w:rPr>
      <w:i/>
      <w:lang w:bidi="ar-SA"/>
    </w:rPr>
  </w:style>
  <w:style w:type="character" w:customStyle="1" w:styleId="24">
    <w:name w:val="Цитата 2 Знак"/>
    <w:basedOn w:val="a0"/>
    <w:link w:val="23"/>
    <w:uiPriority w:val="29"/>
    <w:rsid w:val="00067317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067317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basedOn w:val="a0"/>
    <w:link w:val="ad"/>
    <w:uiPriority w:val="30"/>
    <w:rsid w:val="00067317"/>
    <w:rPr>
      <w:rFonts w:ascii="Calibri" w:eastAsia="Times New Roman" w:hAnsi="Calibri" w:cs="Times New Roman"/>
      <w:b/>
      <w:i/>
      <w:sz w:val="24"/>
      <w:szCs w:val="20"/>
      <w:lang w:val="en-US"/>
    </w:rPr>
  </w:style>
  <w:style w:type="character" w:styleId="af">
    <w:name w:val="Subtle Emphasis"/>
    <w:uiPriority w:val="19"/>
    <w:qFormat/>
    <w:rsid w:val="00067317"/>
    <w:rPr>
      <w:i/>
      <w:color w:val="5A5A5A"/>
    </w:rPr>
  </w:style>
  <w:style w:type="character" w:styleId="af0">
    <w:name w:val="Intense Emphasis"/>
    <w:uiPriority w:val="21"/>
    <w:qFormat/>
    <w:rsid w:val="00067317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067317"/>
    <w:rPr>
      <w:sz w:val="24"/>
      <w:szCs w:val="24"/>
      <w:u w:val="single"/>
    </w:rPr>
  </w:style>
  <w:style w:type="character" w:styleId="af2">
    <w:name w:val="Intense Reference"/>
    <w:uiPriority w:val="32"/>
    <w:qFormat/>
    <w:rsid w:val="00067317"/>
    <w:rPr>
      <w:b/>
      <w:sz w:val="24"/>
      <w:u w:val="single"/>
    </w:rPr>
  </w:style>
  <w:style w:type="character" w:styleId="af3">
    <w:name w:val="Book Title"/>
    <w:uiPriority w:val="33"/>
    <w:qFormat/>
    <w:rsid w:val="00067317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067317"/>
    <w:pPr>
      <w:outlineLvl w:val="9"/>
    </w:pPr>
  </w:style>
  <w:style w:type="paragraph" w:styleId="af5">
    <w:name w:val="Balloon Text"/>
    <w:basedOn w:val="a"/>
    <w:link w:val="af6"/>
    <w:semiHidden/>
    <w:rsid w:val="00067317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basedOn w:val="a0"/>
    <w:link w:val="af5"/>
    <w:semiHidden/>
    <w:rsid w:val="00067317"/>
    <w:rPr>
      <w:rFonts w:ascii="Tahoma" w:eastAsia="Times New Roman" w:hAnsi="Tahoma" w:cs="Times New Roman"/>
      <w:sz w:val="16"/>
      <w:szCs w:val="16"/>
      <w:lang w:val="en-US"/>
    </w:rPr>
  </w:style>
  <w:style w:type="paragraph" w:styleId="af7">
    <w:name w:val="Body Text Indent"/>
    <w:basedOn w:val="a"/>
    <w:link w:val="af8"/>
    <w:rsid w:val="00067317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basedOn w:val="a0"/>
    <w:link w:val="af7"/>
    <w:rsid w:val="0006731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9">
    <w:name w:val="Знак"/>
    <w:basedOn w:val="a"/>
    <w:rsid w:val="00067317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067317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06731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c">
    <w:name w:val="page number"/>
    <w:basedOn w:val="a0"/>
    <w:rsid w:val="00067317"/>
  </w:style>
  <w:style w:type="paragraph" w:styleId="afd">
    <w:name w:val="footer"/>
    <w:basedOn w:val="a"/>
    <w:link w:val="afe"/>
    <w:uiPriority w:val="99"/>
    <w:rsid w:val="00067317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basedOn w:val="a0"/>
    <w:link w:val="afd"/>
    <w:uiPriority w:val="99"/>
    <w:rsid w:val="000673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"/>
    <w:link w:val="26"/>
    <w:rsid w:val="00067317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basedOn w:val="a0"/>
    <w:link w:val="25"/>
    <w:rsid w:val="000673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0673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Body Text"/>
    <w:basedOn w:val="a"/>
    <w:link w:val="aff0"/>
    <w:rsid w:val="00067317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basedOn w:val="a0"/>
    <w:link w:val="aff"/>
    <w:rsid w:val="0006731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1">
    <w:name w:val="Hyperlink"/>
    <w:uiPriority w:val="99"/>
    <w:unhideWhenUsed/>
    <w:rsid w:val="00067317"/>
    <w:rPr>
      <w:color w:val="0000FF"/>
      <w:u w:val="single"/>
    </w:rPr>
  </w:style>
  <w:style w:type="paragraph" w:styleId="aff2">
    <w:name w:val="footnote text"/>
    <w:basedOn w:val="a"/>
    <w:link w:val="aff3"/>
    <w:rsid w:val="00067317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067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067317"/>
    <w:rPr>
      <w:vertAlign w:val="superscript"/>
    </w:rPr>
  </w:style>
  <w:style w:type="paragraph" w:customStyle="1" w:styleId="ConsTitle">
    <w:name w:val="ConsTitle"/>
    <w:rsid w:val="000673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06731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06731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067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673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067317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067317"/>
    <w:rPr>
      <w:b/>
      <w:bCs/>
      <w:sz w:val="20"/>
      <w:szCs w:val="20"/>
    </w:rPr>
  </w:style>
  <w:style w:type="character" w:customStyle="1" w:styleId="ConsNonformat0">
    <w:name w:val="ConsNonformat Знак"/>
    <w:rsid w:val="00067317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067317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067317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067317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067317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067317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067317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067317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067317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067317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067317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067317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067317"/>
  </w:style>
  <w:style w:type="paragraph" w:customStyle="1" w:styleId="ConsCell">
    <w:name w:val="ConsCell"/>
    <w:rsid w:val="000673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067317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067317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basedOn w:val="a0"/>
    <w:link w:val="affe"/>
    <w:rsid w:val="00067317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4">
    <w:name w:val="Обычный+14"/>
    <w:basedOn w:val="a"/>
    <w:rsid w:val="00067317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067317"/>
  </w:style>
  <w:style w:type="character" w:styleId="afff1">
    <w:name w:val="FollowedHyperlink"/>
    <w:uiPriority w:val="99"/>
    <w:unhideWhenUsed/>
    <w:rsid w:val="00067317"/>
    <w:rPr>
      <w:color w:val="800080"/>
      <w:u w:val="single"/>
    </w:rPr>
  </w:style>
  <w:style w:type="paragraph" w:customStyle="1" w:styleId="font5">
    <w:name w:val="font5"/>
    <w:basedOn w:val="a"/>
    <w:rsid w:val="00067317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0673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0673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0673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0673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06731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067317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067317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067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067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067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0673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0673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06731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0673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0673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067317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067317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0673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067317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067317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0673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067317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0673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067317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067317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06731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067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067317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067317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067317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067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067317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067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067317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067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067317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067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067317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067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06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139</Pages>
  <Words>22063</Words>
  <Characters>125764</Characters>
  <Application>Microsoft Office Word</Application>
  <DocSecurity>0</DocSecurity>
  <Lines>1048</Lines>
  <Paragraphs>295</Paragraphs>
  <ScaleCrop>false</ScaleCrop>
  <Company/>
  <LinksUpToDate>false</LinksUpToDate>
  <CharactersWithSpaces>147532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2023-02-10T05:35:00Z</dcterms:modified>
</cp:coreProperties>
</file>