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1E" w:rsidRPr="008A63D2" w:rsidRDefault="0033591E" w:rsidP="0033591E">
      <w:pPr>
        <w:jc w:val="center"/>
        <w:rPr>
          <w:b/>
          <w:color w:val="808080"/>
          <w:sz w:val="28"/>
          <w:szCs w:val="28"/>
          <w:lang w:eastAsia="zh-CN"/>
        </w:rPr>
      </w:pPr>
      <w:r>
        <w:rPr>
          <w:noProof/>
          <w:color w:val="80808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-8890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1E" w:rsidRPr="00386E68" w:rsidRDefault="0033591E" w:rsidP="0033591E">
      <w:pPr>
        <w:jc w:val="center"/>
        <w:rPr>
          <w:b/>
          <w:sz w:val="28"/>
          <w:szCs w:val="28"/>
        </w:rPr>
      </w:pPr>
      <w:r w:rsidRPr="00386E68">
        <w:rPr>
          <w:b/>
          <w:sz w:val="28"/>
          <w:szCs w:val="28"/>
        </w:rPr>
        <w:t xml:space="preserve">СОВЕТ  КУРСКОГО  МУНИЦИПАЛЬНОГО  </w:t>
      </w:r>
      <w:r>
        <w:rPr>
          <w:b/>
          <w:sz w:val="28"/>
          <w:szCs w:val="28"/>
        </w:rPr>
        <w:t>ОКРУГ</w:t>
      </w:r>
      <w:r w:rsidRPr="00386E68">
        <w:rPr>
          <w:b/>
          <w:sz w:val="28"/>
          <w:szCs w:val="28"/>
        </w:rPr>
        <w:t>А</w:t>
      </w:r>
    </w:p>
    <w:p w:rsidR="0033591E" w:rsidRPr="00386E68" w:rsidRDefault="0033591E" w:rsidP="0033591E">
      <w:pPr>
        <w:pStyle w:val="a3"/>
        <w:tabs>
          <w:tab w:val="left" w:pos="3135"/>
        </w:tabs>
        <w:jc w:val="center"/>
        <w:rPr>
          <w:b/>
          <w:sz w:val="28"/>
          <w:szCs w:val="28"/>
        </w:rPr>
      </w:pPr>
      <w:r w:rsidRPr="00386E68">
        <w:rPr>
          <w:b/>
          <w:sz w:val="28"/>
          <w:szCs w:val="28"/>
        </w:rPr>
        <w:t>СТАВРОПОЛЬСКОГО КРАЯ</w:t>
      </w:r>
    </w:p>
    <w:p w:rsidR="0033591E" w:rsidRPr="00386E68" w:rsidRDefault="0033591E" w:rsidP="0033591E">
      <w:pPr>
        <w:pStyle w:val="a3"/>
        <w:tabs>
          <w:tab w:val="left" w:pos="3135"/>
        </w:tabs>
        <w:jc w:val="center"/>
        <w:rPr>
          <w:sz w:val="28"/>
          <w:szCs w:val="28"/>
        </w:rPr>
      </w:pPr>
    </w:p>
    <w:p w:rsidR="0033591E" w:rsidRDefault="0033591E" w:rsidP="0033591E">
      <w:pPr>
        <w:tabs>
          <w:tab w:val="left" w:pos="3780"/>
          <w:tab w:val="center" w:pos="4677"/>
        </w:tabs>
        <w:jc w:val="center"/>
        <w:rPr>
          <w:b/>
          <w:sz w:val="28"/>
          <w:szCs w:val="28"/>
        </w:rPr>
      </w:pPr>
      <w:r w:rsidRPr="00386E68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(ПРОЕКТ)</w:t>
      </w:r>
    </w:p>
    <w:p w:rsidR="0033591E" w:rsidRPr="00915042" w:rsidRDefault="0033591E" w:rsidP="0033591E">
      <w:pPr>
        <w:tabs>
          <w:tab w:val="left" w:pos="3780"/>
          <w:tab w:val="center" w:pos="4677"/>
        </w:tabs>
        <w:jc w:val="center"/>
        <w:rPr>
          <w:b/>
          <w:sz w:val="18"/>
          <w:szCs w:val="18"/>
        </w:rPr>
      </w:pPr>
    </w:p>
    <w:p w:rsidR="0033591E" w:rsidRDefault="0033591E" w:rsidP="0033591E">
      <w:pPr>
        <w:tabs>
          <w:tab w:val="left" w:pos="3780"/>
          <w:tab w:val="center" w:pos="4677"/>
        </w:tabs>
        <w:jc w:val="center"/>
      </w:pPr>
      <w:proofErr w:type="spellStart"/>
      <w:r w:rsidRPr="00915042">
        <w:t>ст-ца</w:t>
      </w:r>
      <w:proofErr w:type="spellEnd"/>
      <w:r w:rsidRPr="00915042">
        <w:t xml:space="preserve">  Курская</w:t>
      </w:r>
    </w:p>
    <w:p w:rsidR="0033591E" w:rsidRDefault="0033591E" w:rsidP="0033591E">
      <w:pPr>
        <w:tabs>
          <w:tab w:val="left" w:pos="3780"/>
          <w:tab w:val="center" w:pos="4677"/>
        </w:tabs>
      </w:pPr>
    </w:p>
    <w:p w:rsidR="0033591E" w:rsidRPr="00353E05" w:rsidRDefault="0033591E" w:rsidP="0033591E">
      <w:pPr>
        <w:tabs>
          <w:tab w:val="left" w:pos="3780"/>
          <w:tab w:val="center" w:pos="4677"/>
        </w:tabs>
      </w:pPr>
    </w:p>
    <w:p w:rsidR="0033591E" w:rsidRPr="00037B0C" w:rsidRDefault="0033591E" w:rsidP="0033591E">
      <w:pPr>
        <w:spacing w:line="240" w:lineRule="exact"/>
        <w:jc w:val="both"/>
        <w:rPr>
          <w:sz w:val="28"/>
          <w:szCs w:val="28"/>
        </w:rPr>
      </w:pPr>
      <w:r w:rsidRPr="00037B0C">
        <w:rPr>
          <w:sz w:val="28"/>
          <w:szCs w:val="28"/>
        </w:rPr>
        <w:t>Об исполнении бюджета Курского муниципального окр</w:t>
      </w:r>
      <w:r>
        <w:rPr>
          <w:sz w:val="28"/>
          <w:szCs w:val="28"/>
        </w:rPr>
        <w:t>уга Ставропольского края за 2022</w:t>
      </w:r>
      <w:r w:rsidRPr="00037B0C">
        <w:rPr>
          <w:sz w:val="28"/>
          <w:szCs w:val="28"/>
        </w:rPr>
        <w:t xml:space="preserve"> год</w:t>
      </w:r>
    </w:p>
    <w:p w:rsidR="0033591E" w:rsidRPr="00037B0C" w:rsidRDefault="0033591E" w:rsidP="0033591E">
      <w:pPr>
        <w:jc w:val="both"/>
        <w:rPr>
          <w:sz w:val="28"/>
          <w:szCs w:val="28"/>
        </w:rPr>
      </w:pPr>
    </w:p>
    <w:p w:rsidR="0033591E" w:rsidRPr="00037B0C" w:rsidRDefault="0033591E" w:rsidP="0033591E">
      <w:pPr>
        <w:ind w:firstLine="708"/>
        <w:jc w:val="both"/>
        <w:rPr>
          <w:sz w:val="28"/>
          <w:szCs w:val="28"/>
        </w:rPr>
      </w:pPr>
      <w:r w:rsidRPr="00037B0C">
        <w:rPr>
          <w:sz w:val="28"/>
          <w:szCs w:val="28"/>
        </w:rPr>
        <w:t>В соответствии с Федеральны</w:t>
      </w:r>
      <w:r>
        <w:rPr>
          <w:sz w:val="28"/>
          <w:szCs w:val="28"/>
        </w:rPr>
        <w:t xml:space="preserve">м законом от 06 октября 2003 г.               </w:t>
      </w:r>
      <w:r w:rsidRPr="00037B0C">
        <w:rPr>
          <w:sz w:val="28"/>
          <w:szCs w:val="28"/>
        </w:rPr>
        <w:t>№ 131-ФЗ «Об общих принципах организации местного самоуправления в Российской Ф</w:t>
      </w:r>
      <w:r w:rsidRPr="00037B0C">
        <w:rPr>
          <w:sz w:val="28"/>
          <w:szCs w:val="28"/>
        </w:rPr>
        <w:t>е</w:t>
      </w:r>
      <w:r w:rsidRPr="00037B0C">
        <w:rPr>
          <w:sz w:val="28"/>
          <w:szCs w:val="28"/>
        </w:rPr>
        <w:t>дерации», статьей 33 Устава Курского муниципального округа Ставропольского края</w:t>
      </w:r>
    </w:p>
    <w:p w:rsidR="0033591E" w:rsidRPr="00037B0C" w:rsidRDefault="0033591E" w:rsidP="0033591E">
      <w:pPr>
        <w:ind w:firstLine="708"/>
        <w:jc w:val="both"/>
        <w:rPr>
          <w:sz w:val="28"/>
          <w:szCs w:val="28"/>
        </w:rPr>
      </w:pPr>
      <w:r w:rsidRPr="00037B0C">
        <w:rPr>
          <w:sz w:val="28"/>
          <w:szCs w:val="28"/>
        </w:rPr>
        <w:t>Совет Курского муниципального округа Ставропольского края</w:t>
      </w:r>
    </w:p>
    <w:p w:rsidR="0033591E" w:rsidRPr="00037B0C" w:rsidRDefault="0033591E" w:rsidP="0033591E">
      <w:pPr>
        <w:jc w:val="both"/>
        <w:rPr>
          <w:sz w:val="28"/>
          <w:szCs w:val="28"/>
        </w:rPr>
      </w:pPr>
    </w:p>
    <w:p w:rsidR="0033591E" w:rsidRPr="00037B0C" w:rsidRDefault="0033591E" w:rsidP="0033591E">
      <w:pPr>
        <w:jc w:val="both"/>
        <w:rPr>
          <w:sz w:val="28"/>
          <w:szCs w:val="28"/>
        </w:rPr>
      </w:pPr>
      <w:r w:rsidRPr="00037B0C">
        <w:rPr>
          <w:sz w:val="28"/>
          <w:szCs w:val="28"/>
        </w:rPr>
        <w:t>РЕШИЛ:</w:t>
      </w:r>
    </w:p>
    <w:p w:rsidR="0033591E" w:rsidRPr="00037B0C" w:rsidRDefault="0033591E" w:rsidP="0033591E">
      <w:pPr>
        <w:jc w:val="both"/>
        <w:rPr>
          <w:sz w:val="28"/>
          <w:szCs w:val="28"/>
        </w:rPr>
      </w:pPr>
    </w:p>
    <w:p w:rsidR="0033591E" w:rsidRPr="00037B0C" w:rsidRDefault="0033591E" w:rsidP="0033591E">
      <w:pPr>
        <w:ind w:firstLine="708"/>
        <w:jc w:val="both"/>
        <w:rPr>
          <w:sz w:val="28"/>
          <w:szCs w:val="28"/>
        </w:rPr>
      </w:pPr>
      <w:r w:rsidRPr="00037B0C">
        <w:rPr>
          <w:sz w:val="28"/>
          <w:szCs w:val="28"/>
        </w:rPr>
        <w:t xml:space="preserve">1. Утвердить отчет об исполнении бюджета Курского муниципального округа Ставропольского края  </w:t>
      </w:r>
      <w:r>
        <w:rPr>
          <w:sz w:val="28"/>
          <w:szCs w:val="28"/>
        </w:rPr>
        <w:t>(далее - местный бюджет) за 2022</w:t>
      </w:r>
      <w:r w:rsidRPr="00037B0C">
        <w:rPr>
          <w:sz w:val="28"/>
          <w:szCs w:val="28"/>
        </w:rPr>
        <w:t xml:space="preserve"> год по дох</w:t>
      </w:r>
      <w:r w:rsidRPr="00037B0C">
        <w:rPr>
          <w:sz w:val="28"/>
          <w:szCs w:val="28"/>
        </w:rPr>
        <w:t>о</w:t>
      </w:r>
      <w:r w:rsidRPr="00037B0C">
        <w:rPr>
          <w:sz w:val="28"/>
          <w:szCs w:val="28"/>
        </w:rPr>
        <w:t>дам в сумме </w:t>
      </w:r>
      <w:r w:rsidRPr="00CE546C">
        <w:rPr>
          <w:sz w:val="28"/>
          <w:szCs w:val="28"/>
        </w:rPr>
        <w:t>2 327 479,86</w:t>
      </w:r>
      <w:r>
        <w:rPr>
          <w:sz w:val="28"/>
          <w:szCs w:val="28"/>
        </w:rPr>
        <w:t xml:space="preserve"> </w:t>
      </w:r>
      <w:r w:rsidRPr="00037B0C">
        <w:rPr>
          <w:sz w:val="28"/>
          <w:szCs w:val="28"/>
        </w:rPr>
        <w:t xml:space="preserve">тыс. рублей и по расходам в сумме </w:t>
      </w:r>
      <w:r>
        <w:rPr>
          <w:color w:val="000000"/>
          <w:sz w:val="28"/>
          <w:szCs w:val="28"/>
        </w:rPr>
        <w:t xml:space="preserve">2 444 576,54 </w:t>
      </w:r>
      <w:r w:rsidRPr="00037B0C">
        <w:rPr>
          <w:sz w:val="28"/>
          <w:szCs w:val="28"/>
        </w:rPr>
        <w:t xml:space="preserve">тыс. рублей, с </w:t>
      </w:r>
      <w:r w:rsidRPr="000F327B">
        <w:rPr>
          <w:sz w:val="28"/>
          <w:szCs w:val="28"/>
        </w:rPr>
        <w:t>превышением  расходов над доходами в сумме 117 096,68 тыс.</w:t>
      </w:r>
      <w:r w:rsidRPr="00037B0C">
        <w:rPr>
          <w:sz w:val="28"/>
          <w:szCs w:val="28"/>
        </w:rPr>
        <w:t xml:space="preserve"> рублей и со сл</w:t>
      </w:r>
      <w:r w:rsidRPr="00037B0C">
        <w:rPr>
          <w:sz w:val="28"/>
          <w:szCs w:val="28"/>
        </w:rPr>
        <w:t>е</w:t>
      </w:r>
      <w:r w:rsidRPr="00037B0C">
        <w:rPr>
          <w:sz w:val="28"/>
          <w:szCs w:val="28"/>
        </w:rPr>
        <w:t>дующими показателями:</w:t>
      </w:r>
    </w:p>
    <w:p w:rsidR="0033591E" w:rsidRPr="00037B0C" w:rsidRDefault="0033591E" w:rsidP="0033591E">
      <w:pPr>
        <w:jc w:val="both"/>
        <w:rPr>
          <w:sz w:val="28"/>
          <w:szCs w:val="28"/>
        </w:rPr>
      </w:pPr>
      <w:r w:rsidRPr="00037B0C">
        <w:rPr>
          <w:spacing w:val="-2"/>
          <w:sz w:val="28"/>
          <w:szCs w:val="28"/>
        </w:rPr>
        <w:t xml:space="preserve">          </w:t>
      </w:r>
      <w:proofErr w:type="gramStart"/>
      <w:r w:rsidRPr="00037B0C">
        <w:rPr>
          <w:spacing w:val="-2"/>
          <w:sz w:val="28"/>
          <w:szCs w:val="28"/>
        </w:rPr>
        <w:t xml:space="preserve">доходы местного бюджета по кодам классификации доходов бюджетов бюджетной классификации Российской Федерации </w:t>
      </w:r>
      <w:r>
        <w:rPr>
          <w:sz w:val="28"/>
          <w:szCs w:val="28"/>
        </w:rPr>
        <w:t>за 2022</w:t>
      </w:r>
      <w:r w:rsidRPr="00037B0C">
        <w:rPr>
          <w:sz w:val="28"/>
          <w:szCs w:val="28"/>
        </w:rPr>
        <w:t xml:space="preserve"> год  согласно пр</w:t>
      </w:r>
      <w:r w:rsidRPr="00037B0C">
        <w:rPr>
          <w:sz w:val="28"/>
          <w:szCs w:val="28"/>
        </w:rPr>
        <w:t>и</w:t>
      </w:r>
      <w:r w:rsidRPr="00037B0C">
        <w:rPr>
          <w:sz w:val="28"/>
          <w:szCs w:val="28"/>
        </w:rPr>
        <w:t>ложению № 1 к настоящему решению;</w:t>
      </w:r>
      <w:proofErr w:type="gramEnd"/>
    </w:p>
    <w:p w:rsidR="0033591E" w:rsidRPr="00037B0C" w:rsidRDefault="0033591E" w:rsidP="0033591E">
      <w:pPr>
        <w:ind w:firstLine="708"/>
        <w:jc w:val="both"/>
        <w:rPr>
          <w:sz w:val="28"/>
          <w:szCs w:val="28"/>
        </w:rPr>
      </w:pPr>
      <w:r w:rsidRPr="00037B0C">
        <w:rPr>
          <w:sz w:val="28"/>
          <w:szCs w:val="28"/>
        </w:rPr>
        <w:t>расходы местного бюджета по разделам, подразделам, целевым статьям (муниципальным программам и непрограммным направлениям деятельн</w:t>
      </w:r>
      <w:r w:rsidRPr="00037B0C">
        <w:rPr>
          <w:sz w:val="28"/>
          <w:szCs w:val="28"/>
        </w:rPr>
        <w:t>о</w:t>
      </w:r>
      <w:r w:rsidRPr="00037B0C">
        <w:rPr>
          <w:sz w:val="28"/>
          <w:szCs w:val="28"/>
        </w:rPr>
        <w:t xml:space="preserve">сти) и группам </w:t>
      </w:r>
      <w:proofErr w:type="gramStart"/>
      <w:r w:rsidRPr="00037B0C">
        <w:rPr>
          <w:sz w:val="28"/>
          <w:szCs w:val="28"/>
        </w:rPr>
        <w:t>видов расходов классификации расходов бюджетов</w:t>
      </w:r>
      <w:proofErr w:type="gramEnd"/>
      <w:r w:rsidRPr="00037B0C">
        <w:rPr>
          <w:sz w:val="28"/>
          <w:szCs w:val="28"/>
        </w:rPr>
        <w:t xml:space="preserve"> в ведо</w:t>
      </w:r>
      <w:r w:rsidRPr="00037B0C">
        <w:rPr>
          <w:sz w:val="28"/>
          <w:szCs w:val="28"/>
        </w:rPr>
        <w:t>м</w:t>
      </w:r>
      <w:r w:rsidRPr="00037B0C">
        <w:rPr>
          <w:sz w:val="28"/>
          <w:szCs w:val="28"/>
        </w:rPr>
        <w:t>ственной структуре расходов местного бюд</w:t>
      </w:r>
      <w:r>
        <w:rPr>
          <w:sz w:val="28"/>
          <w:szCs w:val="28"/>
        </w:rPr>
        <w:t>жета за 2022</w:t>
      </w:r>
      <w:r w:rsidRPr="00037B0C">
        <w:rPr>
          <w:sz w:val="28"/>
          <w:szCs w:val="28"/>
        </w:rPr>
        <w:t xml:space="preserve"> год  согласно пр</w:t>
      </w:r>
      <w:r w:rsidRPr="00037B0C">
        <w:rPr>
          <w:sz w:val="28"/>
          <w:szCs w:val="28"/>
        </w:rPr>
        <w:t>и</w:t>
      </w:r>
      <w:r w:rsidRPr="00037B0C">
        <w:rPr>
          <w:sz w:val="28"/>
          <w:szCs w:val="28"/>
        </w:rPr>
        <w:t xml:space="preserve">ложению № 2 к настоящему решению; </w:t>
      </w:r>
    </w:p>
    <w:p w:rsidR="0033591E" w:rsidRPr="00037B0C" w:rsidRDefault="0033591E" w:rsidP="0033591E">
      <w:pPr>
        <w:jc w:val="both"/>
        <w:rPr>
          <w:sz w:val="28"/>
          <w:szCs w:val="28"/>
        </w:rPr>
      </w:pPr>
      <w:r w:rsidRPr="00037B0C">
        <w:rPr>
          <w:sz w:val="28"/>
          <w:szCs w:val="28"/>
        </w:rPr>
        <w:t xml:space="preserve"> </w:t>
      </w:r>
      <w:r w:rsidRPr="00037B0C">
        <w:rPr>
          <w:sz w:val="28"/>
          <w:szCs w:val="28"/>
        </w:rPr>
        <w:tab/>
        <w:t>расходы местного бюджета по разделам и подразделам классификации рас</w:t>
      </w:r>
      <w:r>
        <w:rPr>
          <w:sz w:val="28"/>
          <w:szCs w:val="28"/>
        </w:rPr>
        <w:t>ходов бюджета за 2022</w:t>
      </w:r>
      <w:r w:rsidRPr="00037B0C">
        <w:rPr>
          <w:sz w:val="28"/>
          <w:szCs w:val="28"/>
        </w:rPr>
        <w:t xml:space="preserve"> год согласно приложению № 3 к настоящему р</w:t>
      </w:r>
      <w:r w:rsidRPr="00037B0C">
        <w:rPr>
          <w:sz w:val="28"/>
          <w:szCs w:val="28"/>
        </w:rPr>
        <w:t>е</w:t>
      </w:r>
      <w:r w:rsidRPr="00037B0C">
        <w:rPr>
          <w:sz w:val="28"/>
          <w:szCs w:val="28"/>
        </w:rPr>
        <w:t xml:space="preserve">шению; </w:t>
      </w:r>
    </w:p>
    <w:p w:rsidR="0033591E" w:rsidRPr="00037B0C" w:rsidRDefault="0033591E" w:rsidP="0033591E">
      <w:pPr>
        <w:ind w:firstLine="708"/>
        <w:jc w:val="both"/>
        <w:rPr>
          <w:sz w:val="28"/>
          <w:szCs w:val="28"/>
        </w:rPr>
      </w:pPr>
      <w:r w:rsidRPr="00037B0C">
        <w:rPr>
          <w:sz w:val="28"/>
          <w:szCs w:val="28"/>
        </w:rPr>
        <w:t xml:space="preserve">источники финансирования дефицита местного бюджета по кодам </w:t>
      </w:r>
      <w:proofErr w:type="gramStart"/>
      <w:r w:rsidRPr="00037B0C">
        <w:rPr>
          <w:sz w:val="28"/>
          <w:szCs w:val="28"/>
        </w:rPr>
        <w:t>классиф</w:t>
      </w:r>
      <w:r w:rsidRPr="00037B0C">
        <w:rPr>
          <w:sz w:val="28"/>
          <w:szCs w:val="28"/>
        </w:rPr>
        <w:t>и</w:t>
      </w:r>
      <w:r w:rsidRPr="00037B0C">
        <w:rPr>
          <w:sz w:val="28"/>
          <w:szCs w:val="28"/>
        </w:rPr>
        <w:t>кации источников финансиро</w:t>
      </w:r>
      <w:r>
        <w:rPr>
          <w:sz w:val="28"/>
          <w:szCs w:val="28"/>
        </w:rPr>
        <w:t>вания дефицитов бюджетов</w:t>
      </w:r>
      <w:proofErr w:type="gramEnd"/>
      <w:r>
        <w:rPr>
          <w:sz w:val="28"/>
          <w:szCs w:val="28"/>
        </w:rPr>
        <w:t xml:space="preserve"> за 2022</w:t>
      </w:r>
      <w:r w:rsidRPr="00037B0C">
        <w:rPr>
          <w:sz w:val="28"/>
          <w:szCs w:val="28"/>
        </w:rPr>
        <w:t xml:space="preserve"> год согласно пр</w:t>
      </w:r>
      <w:r w:rsidRPr="00037B0C">
        <w:rPr>
          <w:sz w:val="28"/>
          <w:szCs w:val="28"/>
        </w:rPr>
        <w:t>и</w:t>
      </w:r>
      <w:r w:rsidRPr="00037B0C">
        <w:rPr>
          <w:sz w:val="28"/>
          <w:szCs w:val="28"/>
        </w:rPr>
        <w:t>ложению № 4 к настоящему решению;</w:t>
      </w:r>
    </w:p>
    <w:p w:rsidR="0033591E" w:rsidRPr="00037B0C" w:rsidRDefault="0033591E" w:rsidP="0033591E">
      <w:pPr>
        <w:ind w:firstLine="708"/>
        <w:jc w:val="both"/>
        <w:rPr>
          <w:sz w:val="28"/>
          <w:szCs w:val="28"/>
        </w:rPr>
      </w:pPr>
      <w:r w:rsidRPr="00037B0C">
        <w:rPr>
          <w:sz w:val="28"/>
          <w:szCs w:val="28"/>
        </w:rPr>
        <w:t>сведения о численности муниципальных служащих Курского муниц</w:t>
      </w:r>
      <w:r w:rsidRPr="00037B0C">
        <w:rPr>
          <w:sz w:val="28"/>
          <w:szCs w:val="28"/>
        </w:rPr>
        <w:t>и</w:t>
      </w:r>
      <w:r w:rsidRPr="00037B0C">
        <w:rPr>
          <w:sz w:val="28"/>
          <w:szCs w:val="28"/>
        </w:rPr>
        <w:t>пального округа Ставропольского края и работников муниципальных учр</w:t>
      </w:r>
      <w:r w:rsidRPr="00037B0C">
        <w:rPr>
          <w:sz w:val="28"/>
          <w:szCs w:val="28"/>
        </w:rPr>
        <w:t>е</w:t>
      </w:r>
      <w:r w:rsidRPr="00037B0C">
        <w:rPr>
          <w:sz w:val="28"/>
          <w:szCs w:val="28"/>
        </w:rPr>
        <w:t>ждений Курского муниципального окр</w:t>
      </w:r>
      <w:r>
        <w:rPr>
          <w:sz w:val="28"/>
          <w:szCs w:val="28"/>
        </w:rPr>
        <w:t>уга Ставропольского края за 2022</w:t>
      </w:r>
      <w:r w:rsidRPr="00037B0C">
        <w:rPr>
          <w:sz w:val="28"/>
          <w:szCs w:val="28"/>
        </w:rPr>
        <w:t xml:space="preserve"> </w:t>
      </w:r>
      <w:r w:rsidRPr="00037B0C">
        <w:rPr>
          <w:sz w:val="28"/>
          <w:szCs w:val="28"/>
        </w:rPr>
        <w:lastRenderedPageBreak/>
        <w:t>год и фактич</w:t>
      </w:r>
      <w:r w:rsidRPr="00037B0C">
        <w:rPr>
          <w:sz w:val="28"/>
          <w:szCs w:val="28"/>
        </w:rPr>
        <w:t>е</w:t>
      </w:r>
      <w:r w:rsidRPr="00037B0C">
        <w:rPr>
          <w:sz w:val="28"/>
          <w:szCs w:val="28"/>
        </w:rPr>
        <w:t>ских затрат на их денежное содержание, согласно приложению № 5 к настоящему решению;</w:t>
      </w:r>
    </w:p>
    <w:p w:rsidR="0033591E" w:rsidRPr="00037B0C" w:rsidRDefault="0033591E" w:rsidP="0033591E">
      <w:pPr>
        <w:jc w:val="both"/>
        <w:rPr>
          <w:sz w:val="28"/>
          <w:szCs w:val="28"/>
        </w:rPr>
      </w:pPr>
      <w:r w:rsidRPr="00037B0C">
        <w:rPr>
          <w:sz w:val="28"/>
          <w:szCs w:val="28"/>
        </w:rPr>
        <w:t xml:space="preserve">отчет об использовании бюджетных </w:t>
      </w:r>
      <w:proofErr w:type="gramStart"/>
      <w:r w:rsidRPr="00037B0C">
        <w:rPr>
          <w:sz w:val="28"/>
          <w:szCs w:val="28"/>
        </w:rPr>
        <w:t>ассигнований резервного фонда администр</w:t>
      </w:r>
      <w:r w:rsidRPr="00037B0C">
        <w:rPr>
          <w:sz w:val="28"/>
          <w:szCs w:val="28"/>
        </w:rPr>
        <w:t>а</w:t>
      </w:r>
      <w:r w:rsidRPr="00037B0C">
        <w:rPr>
          <w:sz w:val="28"/>
          <w:szCs w:val="28"/>
        </w:rPr>
        <w:t>ции Курского муниципального окр</w:t>
      </w:r>
      <w:r>
        <w:rPr>
          <w:sz w:val="28"/>
          <w:szCs w:val="28"/>
        </w:rPr>
        <w:t>уга Ставропольского края</w:t>
      </w:r>
      <w:proofErr w:type="gramEnd"/>
      <w:r>
        <w:rPr>
          <w:sz w:val="28"/>
          <w:szCs w:val="28"/>
        </w:rPr>
        <w:t xml:space="preserve"> за 2022</w:t>
      </w:r>
      <w:r w:rsidRPr="00037B0C">
        <w:rPr>
          <w:sz w:val="28"/>
          <w:szCs w:val="28"/>
        </w:rPr>
        <w:t xml:space="preserve"> год согласно пр</w:t>
      </w:r>
      <w:r w:rsidRPr="00037B0C">
        <w:rPr>
          <w:sz w:val="28"/>
          <w:szCs w:val="28"/>
        </w:rPr>
        <w:t>и</w:t>
      </w:r>
      <w:r w:rsidRPr="00037B0C">
        <w:rPr>
          <w:sz w:val="28"/>
          <w:szCs w:val="28"/>
        </w:rPr>
        <w:t>ложению № 6 к настоящему решению;</w:t>
      </w:r>
    </w:p>
    <w:p w:rsidR="0033591E" w:rsidRPr="00037B0C" w:rsidRDefault="0033591E" w:rsidP="0033591E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37B0C">
        <w:rPr>
          <w:bCs/>
          <w:sz w:val="28"/>
          <w:szCs w:val="28"/>
        </w:rPr>
        <w:tab/>
        <w:t>отчет о предоставленных муниципальных гарантиях Курского муниципальн</w:t>
      </w:r>
      <w:r w:rsidRPr="00037B0C">
        <w:rPr>
          <w:bCs/>
          <w:sz w:val="28"/>
          <w:szCs w:val="28"/>
        </w:rPr>
        <w:t>о</w:t>
      </w:r>
      <w:r w:rsidRPr="00037B0C">
        <w:rPr>
          <w:bCs/>
          <w:sz w:val="28"/>
          <w:szCs w:val="28"/>
        </w:rPr>
        <w:t>го окр</w:t>
      </w:r>
      <w:r>
        <w:rPr>
          <w:bCs/>
          <w:sz w:val="28"/>
          <w:szCs w:val="28"/>
        </w:rPr>
        <w:t>уга Ставропольского края за 2022</w:t>
      </w:r>
      <w:r w:rsidRPr="00037B0C">
        <w:rPr>
          <w:bCs/>
          <w:sz w:val="28"/>
          <w:szCs w:val="28"/>
        </w:rPr>
        <w:t xml:space="preserve"> год согласно приложению    № 7 к насто</w:t>
      </w:r>
      <w:r w:rsidRPr="00037B0C">
        <w:rPr>
          <w:bCs/>
          <w:sz w:val="28"/>
          <w:szCs w:val="28"/>
        </w:rPr>
        <w:t>я</w:t>
      </w:r>
      <w:r w:rsidRPr="00037B0C">
        <w:rPr>
          <w:bCs/>
          <w:sz w:val="28"/>
          <w:szCs w:val="28"/>
        </w:rPr>
        <w:t>щему решению;</w:t>
      </w:r>
    </w:p>
    <w:p w:rsidR="0033591E" w:rsidRPr="00037B0C" w:rsidRDefault="0033591E" w:rsidP="0033591E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37B0C">
        <w:rPr>
          <w:bCs/>
          <w:sz w:val="28"/>
          <w:szCs w:val="28"/>
        </w:rPr>
        <w:tab/>
        <w:t>отчет о состоянии муниципального долга Курского муниципального окр</w:t>
      </w:r>
      <w:r>
        <w:rPr>
          <w:bCs/>
          <w:sz w:val="28"/>
          <w:szCs w:val="28"/>
        </w:rPr>
        <w:t>уга Ставропольского края за 2022</w:t>
      </w:r>
      <w:r w:rsidRPr="00037B0C">
        <w:rPr>
          <w:bCs/>
          <w:sz w:val="28"/>
          <w:szCs w:val="28"/>
        </w:rPr>
        <w:t xml:space="preserve"> год согласно приложению № 8 к настоящему реш</w:t>
      </w:r>
      <w:r w:rsidRPr="00037B0C">
        <w:rPr>
          <w:bCs/>
          <w:sz w:val="28"/>
          <w:szCs w:val="28"/>
        </w:rPr>
        <w:t>е</w:t>
      </w:r>
      <w:r w:rsidRPr="00037B0C">
        <w:rPr>
          <w:bCs/>
          <w:sz w:val="28"/>
          <w:szCs w:val="28"/>
        </w:rPr>
        <w:t>нию.</w:t>
      </w:r>
    </w:p>
    <w:p w:rsidR="0033591E" w:rsidRPr="00037B0C" w:rsidRDefault="0033591E" w:rsidP="0033591E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37B0C">
        <w:rPr>
          <w:bCs/>
          <w:sz w:val="28"/>
          <w:szCs w:val="28"/>
        </w:rPr>
        <w:t xml:space="preserve">           2. Настоящее решение вступает в силу со дня его официального опубликов</w:t>
      </w:r>
      <w:r w:rsidRPr="00037B0C">
        <w:rPr>
          <w:bCs/>
          <w:sz w:val="28"/>
          <w:szCs w:val="28"/>
        </w:rPr>
        <w:t>а</w:t>
      </w:r>
      <w:r w:rsidRPr="00037B0C">
        <w:rPr>
          <w:bCs/>
          <w:sz w:val="28"/>
          <w:szCs w:val="28"/>
        </w:rPr>
        <w:t>ния.</w:t>
      </w:r>
    </w:p>
    <w:p w:rsidR="0033591E" w:rsidRDefault="0033591E" w:rsidP="0033591E"/>
    <w:p w:rsidR="0033591E" w:rsidRDefault="0033591E" w:rsidP="0033591E"/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33591E" w:rsidRPr="00F7385A" w:rsidTr="00EE255E">
        <w:tc>
          <w:tcPr>
            <w:tcW w:w="4815" w:type="dxa"/>
          </w:tcPr>
          <w:p w:rsidR="0033591E" w:rsidRPr="00E404EF" w:rsidRDefault="0033591E" w:rsidP="00EE255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33591E" w:rsidRPr="00BD7B0A" w:rsidRDefault="0033591E" w:rsidP="00EE255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</w:t>
            </w:r>
            <w:r w:rsidRPr="00BD7B0A">
              <w:rPr>
                <w:sz w:val="28"/>
                <w:szCs w:val="28"/>
              </w:rPr>
              <w:t>овета Курского</w:t>
            </w:r>
          </w:p>
          <w:p w:rsidR="0033591E" w:rsidRPr="00BD7B0A" w:rsidRDefault="0033591E" w:rsidP="00EE255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3591E" w:rsidRPr="00BD7B0A" w:rsidRDefault="0033591E" w:rsidP="00EE255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>Ставропольского края</w:t>
            </w:r>
          </w:p>
          <w:p w:rsidR="0033591E" w:rsidRPr="00BD7B0A" w:rsidRDefault="0033591E" w:rsidP="00EE255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 w:rsidRPr="00BD7B0A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33591E" w:rsidRPr="00BD7B0A" w:rsidRDefault="0033591E" w:rsidP="00EE255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</w:t>
            </w:r>
          </w:p>
          <w:p w:rsidR="0033591E" w:rsidRDefault="0033591E" w:rsidP="00EE255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полномочия главы Курского муниципального округа Ставропольского края, первый заместитель главы администрации Курского муниципального округа Ставропольского края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        </w:t>
            </w:r>
          </w:p>
          <w:p w:rsidR="0033591E" w:rsidRDefault="0033591E" w:rsidP="00EE255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</w:p>
          <w:p w:rsidR="0033591E" w:rsidRPr="00F7385A" w:rsidRDefault="0033591E" w:rsidP="00EE255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BD7B0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BD7B0A">
              <w:rPr>
                <w:sz w:val="28"/>
                <w:szCs w:val="28"/>
              </w:rPr>
              <w:t xml:space="preserve"> </w:t>
            </w:r>
          </w:p>
        </w:tc>
      </w:tr>
    </w:tbl>
    <w:p w:rsidR="0033591E" w:rsidRDefault="0033591E" w:rsidP="0033591E"/>
    <w:p w:rsidR="0033591E" w:rsidRDefault="0033591E" w:rsidP="0033591E"/>
    <w:p w:rsidR="0033591E" w:rsidRDefault="0033591E" w:rsidP="0033591E">
      <w:pPr>
        <w:spacing w:line="240" w:lineRule="exact"/>
        <w:ind w:right="-100"/>
        <w:rPr>
          <w:sz w:val="28"/>
          <w:szCs w:val="28"/>
        </w:rPr>
      </w:pPr>
    </w:p>
    <w:p w:rsidR="0033591E" w:rsidRDefault="0033591E" w:rsidP="0033591E">
      <w:pPr>
        <w:spacing w:line="240" w:lineRule="exact"/>
        <w:ind w:right="-100"/>
        <w:rPr>
          <w:sz w:val="28"/>
          <w:szCs w:val="28"/>
        </w:rPr>
      </w:pPr>
    </w:p>
    <w:p w:rsidR="0033591E" w:rsidRDefault="0033591E" w:rsidP="0033591E">
      <w:pPr>
        <w:spacing w:line="240" w:lineRule="exact"/>
        <w:ind w:right="-100"/>
        <w:rPr>
          <w:sz w:val="28"/>
          <w:szCs w:val="28"/>
        </w:rPr>
      </w:pPr>
    </w:p>
    <w:p w:rsidR="0033591E" w:rsidRDefault="0033591E" w:rsidP="0033591E">
      <w:pPr>
        <w:spacing w:line="240" w:lineRule="exact"/>
        <w:ind w:right="-100"/>
        <w:rPr>
          <w:sz w:val="28"/>
          <w:szCs w:val="28"/>
        </w:rPr>
      </w:pPr>
    </w:p>
    <w:p w:rsidR="0033591E" w:rsidRPr="00B12F8E" w:rsidRDefault="0033591E" w:rsidP="0033591E">
      <w:pPr>
        <w:rPr>
          <w:color w:val="000000"/>
          <w:sz w:val="28"/>
          <w:szCs w:val="28"/>
        </w:rPr>
      </w:pPr>
    </w:p>
    <w:p w:rsidR="0033591E" w:rsidRDefault="0033591E" w:rsidP="0033591E">
      <w:pPr>
        <w:spacing w:line="240" w:lineRule="exact"/>
        <w:ind w:right="-100"/>
        <w:jc w:val="both"/>
        <w:rPr>
          <w:sz w:val="28"/>
          <w:szCs w:val="28"/>
        </w:rPr>
      </w:pPr>
    </w:p>
    <w:p w:rsidR="0033591E" w:rsidRDefault="0033591E" w:rsidP="0033591E">
      <w:pPr>
        <w:spacing w:line="240" w:lineRule="exact"/>
        <w:ind w:left="-709" w:right="-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591E" w:rsidRDefault="0033591E" w:rsidP="0033591E">
      <w:pPr>
        <w:spacing w:line="240" w:lineRule="exact"/>
        <w:ind w:left="-709" w:right="-100"/>
        <w:rPr>
          <w:sz w:val="28"/>
          <w:szCs w:val="28"/>
        </w:rPr>
      </w:pPr>
    </w:p>
    <w:p w:rsidR="0033591E" w:rsidRDefault="0033591E" w:rsidP="0033591E">
      <w:pPr>
        <w:spacing w:line="240" w:lineRule="exact"/>
        <w:ind w:left="-709" w:right="-100"/>
        <w:rPr>
          <w:sz w:val="28"/>
          <w:szCs w:val="28"/>
        </w:rPr>
      </w:pPr>
    </w:p>
    <w:p w:rsidR="0033591E" w:rsidRDefault="0033591E" w:rsidP="0033591E">
      <w:pPr>
        <w:spacing w:line="240" w:lineRule="exact"/>
        <w:ind w:left="-709" w:right="-100"/>
        <w:rPr>
          <w:sz w:val="28"/>
          <w:szCs w:val="28"/>
        </w:rPr>
      </w:pPr>
    </w:p>
    <w:p w:rsidR="0033591E" w:rsidRDefault="0033591E" w:rsidP="0033591E">
      <w:pPr>
        <w:spacing w:line="240" w:lineRule="exact"/>
        <w:ind w:left="-709" w:right="-100"/>
        <w:rPr>
          <w:sz w:val="28"/>
          <w:szCs w:val="28"/>
        </w:rPr>
      </w:pPr>
    </w:p>
    <w:p w:rsidR="00672F5C" w:rsidRDefault="00672F5C">
      <w:bookmarkStart w:id="0" w:name="_GoBack"/>
      <w:bookmarkEnd w:id="0"/>
    </w:p>
    <w:sectPr w:rsidR="0067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45"/>
    <w:rsid w:val="00295145"/>
    <w:rsid w:val="0030741F"/>
    <w:rsid w:val="0033591E"/>
    <w:rsid w:val="00542B3F"/>
    <w:rsid w:val="00672F5C"/>
    <w:rsid w:val="00B3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3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335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3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335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2023-04-28T05:40:00Z</dcterms:created>
  <dcterms:modified xsi:type="dcterms:W3CDTF">2023-04-28T05:40:00Z</dcterms:modified>
</cp:coreProperties>
</file>