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АДМИНИСТРАЦИЯ  КУРСКОГО  МУНИЦИПАЛЬНОГО  </w:t>
      </w:r>
      <w:r>
        <w:rPr>
          <w:b/>
        </w:rPr>
        <w:t>РАЙОНА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</w:rPr>
        <w:t>СТАВРОПОЛЬСКОГО КРАЯ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sz w:val="16"/>
        </w:rPr>
      </w:pPr>
      <w:r>
        <w:rPr>
          <w:b/>
          <w:sz w:val="36"/>
        </w:rPr>
        <w:t>П О С Т А Н О В Л Е Н И Е</w:t>
      </w:r>
    </w:p>
    <w:p>
      <w:pPr>
        <w:pStyle w:val="Normal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lear" w:pos="708"/>
          <w:tab w:val="center" w:pos="4677" w:leader="none"/>
          <w:tab w:val="left" w:pos="8190" w:leader="none"/>
        </w:tabs>
        <w:rPr>
          <w:sz w:val="28"/>
          <w:szCs w:val="28"/>
        </w:rPr>
      </w:pPr>
      <w:r>
        <w:rPr>
          <w:sz w:val="28"/>
          <w:szCs w:val="28"/>
        </w:rPr>
        <w:t>25 ноября 2020 г.</w:t>
      </w:r>
      <w:r>
        <w:rPr/>
        <w:tab/>
        <w:t>ст-ца Курская</w:t>
        <w:tab/>
      </w:r>
      <w:r>
        <w:rPr>
          <w:sz w:val="28"/>
          <w:szCs w:val="28"/>
        </w:rPr>
        <w:t>№ 713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spacing w:lineRule="exact" w:line="24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Об утверждении Порядка общественного обсуждения проектов документов стратегического планирования и общественно значимых проектов нормативных правовых актов Курского муниципального округа Ставропольского края, в том числе проектов муниципальных программ Курского муниципального округа Ставропольского края 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3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28 июня 2014 г. № 172-ФЗ «О стратегическом планировании в Российской Федерации», </w:t>
      </w:r>
      <w:hyperlink r:id="rId4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30 декабря 2016 г.  № 1559 «Об утверждении Правил общественного обсуждения проектов документов стратегического планирования по вопросам, находящимся в ведении Правительства Российской Федерации, с использованием федеральной информационной системы стратегического планирования», </w:t>
      </w:r>
      <w:hyperlink r:id="rId5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Ставропольского края от 10 апреля 2017 г. № 31-кз «О стратегическом планировании в Ставропольском крае», постановлением Правительства Ставропольского края от 28 июня 2017 г.  № 257-п «Об утверждении Порядка общественного обсуждения проектов документов стратегического планирования Ставропольского края», от 07 апреля 2014 г. № 146-п «О порядке проведения общественного обсуждения общественно значимых проектов нормативных правовых актов Правительства Ставропольского края», а так же в целях обеспечения учета общественного мнения при подготовке проектов нормативных правовых актов администрации Курского муниципального округа Ставропольского края, развития и укрепления гражданского общества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Курского муниципального района Ставропольского края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Утвердить прилагаемый Порядок общественного обсуждения проектов документов стратегического планирования и общественно значимых проектов нормативных правовых актов Курского муниципального округа Ставропольского края, в том числе проектов муниципальных программ Курского муниципального округа Ставропольского края.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2. Признать утратившими силу следующие постановления администрации Курского муниципального района Ставропольского края: </w:t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от 27 июня 2014 г. № 475 «Об утверждении порядка проведения обще-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szCs w:val="22"/>
        </w:rPr>
      </w:pPr>
      <w:r>
        <w:rPr>
          <w:rFonts w:cs="Times New Roman" w:ascii="Times New Roman" w:hAnsi="Times New Roman"/>
          <w:b w:val="false"/>
          <w:szCs w:val="22"/>
        </w:rPr>
        <w:t>2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szCs w:val="22"/>
        </w:rPr>
      </w:pPr>
      <w:r>
        <w:rPr>
          <w:rFonts w:cs="Times New Roman" w:ascii="Times New Roman" w:hAnsi="Times New Roman"/>
          <w:b w:val="false"/>
          <w:szCs w:val="22"/>
        </w:rPr>
      </w:r>
    </w:p>
    <w:p>
      <w:pPr>
        <w:pStyle w:val="ConsPlusTitle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ственного обсуждения социально значимых проектов нормативных правовых актов администрации Курского муниципального района Ставропольского края»;</w:t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от 31 октября 2017 г. № 775 «Об утверждении Порядка общественного обсуждения проектов документов стратегического планирования Курского муниципального района Ставропольского края».</w:t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Style61"/>
        <w:widowControl/>
        <w:spacing w:lineRule="auto" w:line="240"/>
        <w:ind w:firstLine="708"/>
        <w:rPr>
          <w:sz w:val="28"/>
          <w:szCs w:val="28"/>
        </w:rPr>
      </w:pPr>
      <w:r>
        <w:rPr>
          <w:sz w:val="28"/>
          <w:szCs w:val="28"/>
        </w:rPr>
        <w:t>3. Отделу по организационным и общим вопросам администрации Курского муниципального района Ставропольского края обеспечить официальное обнародование настоящего постановления на официальном сайте администрации Курского муниципального района Ставропольского края в информационно-телекоммуникационной сети «Интернет».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Настоящее постановление вступает в силу с 01 января 2021 г.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9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070"/>
        <w:gridCol w:w="1670"/>
        <w:gridCol w:w="2859"/>
      </w:tblGrid>
      <w:tr>
        <w:trPr/>
        <w:tc>
          <w:tcPr>
            <w:tcW w:w="5070" w:type="dxa"/>
            <w:tcBorders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Курского </w:t>
            </w:r>
          </w:p>
          <w:p>
            <w:pPr>
              <w:pStyle w:val="Normal"/>
              <w:widowControl w:val="false"/>
              <w:spacing w:lineRule="exact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 </w:t>
            </w:r>
          </w:p>
          <w:p>
            <w:pPr>
              <w:pStyle w:val="Normal"/>
              <w:widowControl w:val="false"/>
              <w:spacing w:lineRule="exact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1670" w:type="dxa"/>
            <w:tcBorders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59" w:type="dxa"/>
            <w:tcBorders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exact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exact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>
            <w:pPr>
              <w:pStyle w:val="Normal"/>
              <w:widowControl w:val="false"/>
              <w:spacing w:lineRule="exact" w:line="2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С.И.Калашников</w:t>
            </w:r>
          </w:p>
        </w:tc>
      </w:tr>
    </w:tbl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4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10"/>
        <w:gridCol w:w="4359"/>
      </w:tblGrid>
      <w:tr>
        <w:trPr/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8"/>
                <w:lang w:val="ru-RU" w:bidi="ar-SA"/>
              </w:rPr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before="0"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УТВЕРЖДЕН</w:t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exact" w:line="240" w:before="0" w:after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постановлением администрации</w:t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exact" w:line="240" w:before="0" w:after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Курского муниципального района</w:t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exact" w:line="240" w:before="0" w:after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Ставропольского края</w:t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exact" w:line="240" w:before="0" w:after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от 25 ноября 2020 г. № 713 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spacing w:lineRule="exact" w:line="240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bookmarkStart w:id="0" w:name="P33"/>
      <w:bookmarkEnd w:id="0"/>
      <w:r>
        <w:rPr>
          <w:rFonts w:cs="Times New Roman" w:ascii="Times New Roman" w:hAnsi="Times New Roman"/>
          <w:b w:val="false"/>
          <w:sz w:val="28"/>
          <w:szCs w:val="28"/>
        </w:rPr>
        <w:t>ПОРЯДОК</w:t>
      </w:r>
    </w:p>
    <w:p>
      <w:pPr>
        <w:pStyle w:val="ConsPlusNormal"/>
        <w:spacing w:lineRule="exact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общественного обсуждения проектов документов стратегического </w:t>
      </w:r>
    </w:p>
    <w:p>
      <w:pPr>
        <w:pStyle w:val="ConsPlusNormal"/>
        <w:spacing w:lineRule="exact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планирования и общественно значимых проектов нормативных правовых </w:t>
      </w:r>
    </w:p>
    <w:p>
      <w:pPr>
        <w:pStyle w:val="ConsPlusNormal"/>
        <w:spacing w:lineRule="exact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актов Курского муниципального округа Ставропольского края, в том числе </w:t>
      </w:r>
    </w:p>
    <w:p>
      <w:pPr>
        <w:pStyle w:val="ConsPlusNormal"/>
        <w:spacing w:lineRule="exact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проектов муниципальных программ Курского муниципального округа </w:t>
      </w:r>
    </w:p>
    <w:p>
      <w:pPr>
        <w:pStyle w:val="ConsPlusNormal"/>
        <w:spacing w:lineRule="exact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Ставропольского края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Настоящий Порядок устанавливает форму, порядок и сроки общественного обсуждения проектов документов стратегического планирования и процедуру проведения общественного обсуждения общественно значимых проектов нормативных правовых актов Курского муниципального округа Ставропольского края, в том числе проектов муниципальных программ Курского муниципального округа Ставропольского края (далее - проект).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Настоящий Порядок применяется при вынесении на общественное обсуждение следующих проектов: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 Проект прогноза социально-экономического развития Курского муниципального округа Ставропольского края на долгосрочный период;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 Проект прогноза социально-экономического развития Курского муниципального округа Ставропольского края на среднесрочный период;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>
        <w:rPr>
          <w:rFonts w:cs="Times New Roman" w:ascii="Times New Roman" w:hAnsi="Times New Roman"/>
          <w:sz w:val="28"/>
          <w:szCs w:val="28"/>
        </w:rPr>
        <w:t>2.3. Проект схемы территориального планирования Курского муниципального округа Ставропольского края;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 Проект стратегии социально-экономического развития Курского муниципального округа Ставропольского края;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2.5. Проект плана мероприятий по реализации стратегии социально-экономического развития Курского муниципального округа Ставропольского края;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2.6. Проекты муниципальных программ Курского муниципального округа Ставропольского края;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2.7. Проект бюджетного прогноза Курского муниципального округа Ставропольского края на долгосрочный период;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2.8. Проекты правовых актов, затрагивающие  права, свободы  и  обязанности человека и гражданина;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2.9. Проекты правовых актов, определяющие основные направления реализации государственной политики в сфере социально-экономического развития Курского муниципального округа Ставропольского края;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2.10. Проектов, подготовленных разработчиком по результатам рассмотрения общественных инициатив, направленных в экспертную рабочую группу по рассмотрению общественных инициатив граждан в Курском муниципальном округе Ставропольского края.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 решению главы Курского муниципального округа Ставропольского края общественное обсуждение проводится и в отношении иных проектов правовых актов, кроме указанных в пункте 2 настоящего Порядка, направленных на регулирование общественных отношений, имеющих повышенную общественную значимость.</w:t>
      </w:r>
    </w:p>
    <w:p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2</w:t>
      </w:r>
    </w:p>
    <w:p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Общественное обсуждение не проводится в отношении проектов правовых актов, в отношении которых проведена оценка регулирующего воздействия в соответствии с Порядком проведения оценки регулирующего воздействия проектов нормативных правовых актов администрации Курского муниципального района Ставропольского края и проведения экспертизы нормативных правовых актов администрации Курского муниципального района Ставропольского края, затрагивающих вопросы осуществления предпринимательской и инвестиционной деятельности, утвержденным постановлением администрации Курского муниципального района Ставропольского края от 17 марта 2016 г. № 160.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В целях проведения общественного обсуждения проект размещается в информационно-телекоммуникационной  сети «Интернет» на официальном сайте администрации </w:t>
      </w:r>
      <w:r>
        <w:rPr>
          <w:rFonts w:eastAsia="font282" w:ascii="Times New Roman" w:hAnsi="Times New Roman"/>
          <w:sz w:val="28"/>
          <w:szCs w:val="28"/>
        </w:rPr>
        <w:t>Курского муниципального округа Ставропольского края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http</w:t>
      </w:r>
      <w:r>
        <w:rPr>
          <w:rFonts w:cs="Times New Roman" w:ascii="Times New Roman" w:hAnsi="Times New Roman"/>
          <w:sz w:val="28"/>
          <w:szCs w:val="28"/>
        </w:rPr>
        <w:t>://курский-район.рф/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(далее - официальный сайт администрации). Проекты, указанные в пунктах 2.1 - 2.2, 2.4 - 2.7 настоящего Порядка, дополнительно размещаются в федеральной информационной системе стратегического планирования  (далее - федеральная информационная система) с соблюдением требований законодательства Российской Федерации о государственной, коммерческой, служебной и иной охраняемой законом тайне.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В целях проведения общественного обсуждения проекта разработчик формирует на официальном сайте администрации паспорт проекта документа стратегического планирования, который должен содержать следующие сведения: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наименование разработчика;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вид документа;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наименование проекта;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проект документа;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пояснительная записка к проекту;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даты начала и завершения общественного обсуждения проекта;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контактная информация разработчика (почтовый адрес и адрес электронной почты разработчика для направления предложений и замечаний к проекту (далее - предложения и замечания), фамилия, имя, отчество (при наличии), номер телефона ответственного лица за разработку проекта);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список участников общественного обсуждения проекта, которым разработчик направляет проект;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9)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форма предложений по проекту правового акта (письменный документ, электронный документ с электронной цифровой подписью);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10) способ направления предложений по проекту правового акта (почтовый адрес, адрес электронной почты в информационно-телекомму-никационной сети «Интернет»);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11) иная информация, относящаяся к общественному обсуждению проекта.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 Разработчик не позднее дня формирования на официальном сайте администрации паспорта проекта формирует паспорта проектов, указанных в пунках 2.1 - 2.2, 2.4 - 2.7 настоящего Порядка, в федеральной информационной системе в соответствии с </w:t>
      </w:r>
      <w:hyperlink r:id="rId6">
        <w:r>
          <w:rPr>
            <w:rFonts w:cs="Times New Roman" w:ascii="Times New Roman" w:hAnsi="Times New Roman"/>
            <w:sz w:val="28"/>
            <w:szCs w:val="28"/>
          </w:rPr>
          <w:t>Правилами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общественного обсуждения проектов документов стратегического планирования по вопросам, находящимся в</w:t>
      </w:r>
    </w:p>
    <w:p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3</w:t>
      </w:r>
    </w:p>
    <w:p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ведении Правительства Российской Федерации, с использованием федеральной информационной системы стратегического планирования, утвержденными постановлением Правительства Российской Федерации от 30 декабря 2016 № 1559.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Ответственность за достоверность сведений, содержащихся в паспорте проекта, сформированном на официальном  сайте  и  в  федеральной информационной системе, и организацию общественного обсуждения проекта документа несет разработчик.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В общественном обсуждении проекта могут принять участие любые заинтересованные юридические и физические лица, в том числе зарегистрированные в качестве индивидуальных предпринимателей, органы государственной власти.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10. В целях проведения общественного обсуждения проектов, за исключением проектов, указанных в пунктах 2.6 - 2.10 настоящего Порядка, разработчик не позднее одного рабочего дня со дня размещения проекта на официальном сайте администрации и в федеральной информационной системе направляет уведомление о его размещении с указанием дат начала и завершения его общественного обсуждения в общественный совет при администрации </w:t>
      </w:r>
      <w:r>
        <w:rPr>
          <w:rFonts w:eastAsia="font282" w:ascii="Times New Roman" w:hAnsi="Times New Roman"/>
          <w:sz w:val="28"/>
          <w:szCs w:val="28"/>
        </w:rPr>
        <w:t>Курского муниципального округа Ставропольского края</w:t>
      </w:r>
      <w:r>
        <w:rPr>
          <w:rFonts w:cs="Times New Roman" w:ascii="Times New Roman" w:hAnsi="Times New Roman"/>
          <w:sz w:val="28"/>
          <w:szCs w:val="28"/>
        </w:rPr>
        <w:t>, Контрольно-счетный орган Курского муниципального округа Ставропольского края, а также в иные органы и организации, которые разработчик считает целесообразным привлечь к общественному обсуждению проекта документа стратегического планирования.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Проекты, указанные в пунктах 2.6 - 2.10 настоящего Порядка, разработчик выносит для рассмотрения на заседание общественного совета при администрации Курского муниципального округа Ставропольского края.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 Общественное обсуждение проектов проводится до их направления на лингвистическую и юридическую экспертизы.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>
        <w:rPr>
          <w:rFonts w:cs="Times New Roman" w:ascii="Times New Roman" w:hAnsi="Times New Roman"/>
          <w:sz w:val="28"/>
          <w:szCs w:val="28"/>
        </w:rPr>
        <w:t xml:space="preserve">12. Срок общественного обсуждения проектов, указанных в </w:t>
      </w:r>
      <w:hyperlink w:anchor="P39">
        <w:r>
          <w:rPr>
            <w:rFonts w:cs="Times New Roman" w:ascii="Times New Roman" w:hAnsi="Times New Roman"/>
            <w:sz w:val="28"/>
            <w:szCs w:val="28"/>
          </w:rPr>
          <w:t>пунктах  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.1 - 2.5 настоящего Порядка, составляет не менее 15 календарных дней со дня их размещения на официальном сайте администрации и в федеральной информационной системе.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 общественного обсуждения проектов, указанных в пунктах        2.6 - 2.10 настоящего Порядка, составляет не менее 7 календарных дней со дня их размещения на официальном сайте администрации и в федеральной информационной системе.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 Предложения и замечания принимаются в письменной и (или) электронной форме по почтовому адресу и (или) адресу электронной почты разработчика, указанным в паспорте проекта, сформированном на официальном сайте администрации и в федеральной информационной системе.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"/>
      <w:bookmarkEnd w:id="3"/>
      <w:r>
        <w:rPr>
          <w:rFonts w:cs="Times New Roman" w:ascii="Times New Roman" w:hAnsi="Times New Roman"/>
          <w:sz w:val="28"/>
          <w:szCs w:val="28"/>
        </w:rPr>
        <w:t>14. Разработчик не позднее двух календарных дней после завершения общественного обсуждения проекта рассматривает все предложения и замечания и размещает на официальном сайте администрации протокол общественного обсуждения с указанием позиции разработчика по каждому поступившему предложению по проекту.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15. При наличии предложений и замечаний, предусмотренных </w:t>
      </w:r>
      <w:hyperlink w:anchor="P63">
        <w:r>
          <w:rPr>
            <w:rFonts w:cs="Times New Roman" w:ascii="Times New Roman" w:hAnsi="Times New Roman"/>
            <w:sz w:val="28"/>
            <w:szCs w:val="28"/>
          </w:rPr>
          <w:t>пунктом 1</w:t>
        </w:r>
      </w:hyperlink>
      <w:r>
        <w:rPr>
          <w:rFonts w:cs="Times New Roman" w:ascii="Times New Roman" w:hAnsi="Times New Roman"/>
          <w:sz w:val="28"/>
          <w:szCs w:val="28"/>
        </w:rPr>
        <w:t>4 настоящего Порядка, разработчик в течение 10 рабочих дней после даты</w:t>
      </w:r>
    </w:p>
    <w:p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4</w:t>
      </w:r>
    </w:p>
    <w:p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завершения общественного обсуждения проекта при необходимости дорабатывает его и не позднее дня направления проекта на согласование в структурные подразделения администрации, иные органы и организации,  а в случае отсутствия необходимости согласования указанного проекта - не позднее дня направления проекта документа на лингвистическую и юридическую экспертизы, размещает на официальном сайте администрации.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организационным</w:t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  <w:t>и общим вопросам администрации</w:t>
      </w:r>
    </w:p>
    <w:p>
      <w:pPr>
        <w:pStyle w:val="ConsPlusNormal"/>
        <w:spacing w:lineRule="exact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Курского муниципального района</w:t>
      </w:r>
    </w:p>
    <w:p>
      <w:pPr>
        <w:pStyle w:val="ConsPlusNormal"/>
        <w:spacing w:lineRule="exact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Ставропольского края                                                                          Л.А.Кущик</w:t>
      </w:r>
    </w:p>
    <w:sectPr>
      <w:type w:val="nextPage"/>
      <w:pgSz w:w="11906" w:h="16838"/>
      <w:pgMar w:left="1985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c350d"/>
    <w:pPr>
      <w:widowControl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6c350d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qFormat/>
    <w:rsid w:val="006c350d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TitlePage" w:customStyle="1">
    <w:name w:val="ConsPlusTitlePage"/>
    <w:qFormat/>
    <w:rsid w:val="006c350d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NoSpacing">
    <w:name w:val="No Spacing"/>
    <w:uiPriority w:val="1"/>
    <w:qFormat/>
    <w:rsid w:val="00c404a7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61" w:customStyle="1">
    <w:name w:val="Style6"/>
    <w:basedOn w:val="Normal"/>
    <w:qFormat/>
    <w:rsid w:val="00fc1978"/>
    <w:pPr>
      <w:widowControl w:val="false"/>
      <w:spacing w:lineRule="exact" w:line="322"/>
      <w:ind w:firstLine="125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3461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6B502B137A58E83E29CC2765B87098F8CC734F6F666D1B6D1F7AC71BA3FD3F96715E5B30089693E57140E" TargetMode="External"/><Relationship Id="rId4" Type="http://schemas.openxmlformats.org/officeDocument/2006/relationships/hyperlink" Target="consultantplus://offline/ref=6B502B137A58E83E29CC2765B87098F8CC724F6D626B1B6D1F7AC71BA3FD3F96715E5B30089691E67142E" TargetMode="External"/><Relationship Id="rId5" Type="http://schemas.openxmlformats.org/officeDocument/2006/relationships/hyperlink" Target="consultantplus://offline/ref=6B502B137A58E83E29CC3968AE1CC6F2C9781162626916394B2BC14CFCAD39C3311E5D654BD29CE7141C2E1A7749E" TargetMode="External"/><Relationship Id="rId6" Type="http://schemas.openxmlformats.org/officeDocument/2006/relationships/hyperlink" Target="consultantplus://offline/ref=6AD9E400779151F7BC103CC88F91D0D025BE87D580F6FB7E9629C036FA03E847182D24B7EF297BF3s2yCG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0E9CB-C30C-433E-A941-F1B07CB4A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LibreOffice/7.1.6.2.0$Linux_X86_64 LibreOffice_project/10$Build-2</Application>
  <AppVersion>15.0000</AppVersion>
  <Pages>6</Pages>
  <Words>1346</Words>
  <Characters>10271</Characters>
  <CharactersWithSpaces>11655</CharactersWithSpaces>
  <Paragraphs>79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2020-10-14T08:55:00Z</dcterms:created>
  <dc:creator>Пользователь</dc:creator>
  <dc:description/>
  <dc:language>ru-RU</dc:language>
  <cp:lastModifiedBy/>
  <cp:lastPrinted>2020-12-03T07:40:00Z</cp:lastPrinted>
  <dcterms:modified xsi:type="dcterms:W3CDTF">2023-01-19T08:02:45Z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