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71" w:rsidRDefault="009A1B87">
      <w:pPr>
        <w:jc w:val="center"/>
      </w:pPr>
      <w:r>
        <w:rPr>
          <w:noProof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171" w:rsidRDefault="009A1B87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5D1171" w:rsidRDefault="009A1B87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D1171" w:rsidRDefault="005D1171">
      <w:pPr>
        <w:jc w:val="center"/>
        <w:rPr>
          <w:b/>
          <w:sz w:val="16"/>
          <w:szCs w:val="16"/>
        </w:rPr>
      </w:pPr>
    </w:p>
    <w:p w:rsidR="005D1171" w:rsidRDefault="009A1B87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D1171" w:rsidRDefault="005D1171">
      <w:pPr>
        <w:jc w:val="center"/>
        <w:rPr>
          <w:sz w:val="16"/>
        </w:rPr>
      </w:pPr>
    </w:p>
    <w:p w:rsidR="005D1171" w:rsidRDefault="005D1171">
      <w:pPr>
        <w:jc w:val="center"/>
        <w:rPr>
          <w:sz w:val="16"/>
        </w:rPr>
      </w:pPr>
    </w:p>
    <w:p w:rsidR="005D1171" w:rsidRPr="00FC3830" w:rsidRDefault="00FC3830" w:rsidP="00FC3830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20 февраля 2021 г.                          </w:t>
      </w:r>
      <w:r w:rsidR="009A1B87">
        <w:rPr>
          <w:sz w:val="24"/>
          <w:szCs w:val="24"/>
        </w:rPr>
        <w:t xml:space="preserve">ст-ца </w:t>
      </w:r>
      <w:proofErr w:type="gramStart"/>
      <w:r w:rsidR="009A1B87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112</w:t>
      </w:r>
    </w:p>
    <w:p w:rsidR="005D1171" w:rsidRDefault="005D1171" w:rsidP="00896856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1A5F5A" w:rsidRDefault="001A5F5A" w:rsidP="00896856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D1171" w:rsidRDefault="009A1B87" w:rsidP="00896856">
      <w:pPr>
        <w:spacing w:line="240" w:lineRule="exact"/>
        <w:jc w:val="both"/>
      </w:pPr>
      <w:r>
        <w:rPr>
          <w:rStyle w:val="FontStyle24"/>
          <w:sz w:val="28"/>
          <w:szCs w:val="28"/>
        </w:rPr>
        <w:t>О создании организационного комитета «Победа» Курского муниципального округа Ставропольского края</w:t>
      </w:r>
    </w:p>
    <w:p w:rsidR="001A5F5A" w:rsidRDefault="001A5F5A" w:rsidP="001A5F5A">
      <w:pPr>
        <w:tabs>
          <w:tab w:val="left" w:pos="965"/>
        </w:tabs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5D1171" w:rsidRDefault="009A1B87">
      <w:pPr>
        <w:pStyle w:val="Style10"/>
        <w:widowControl/>
        <w:spacing w:before="77" w:line="240" w:lineRule="auto"/>
        <w:ind w:firstLine="0"/>
      </w:pPr>
      <w:r>
        <w:rPr>
          <w:rStyle w:val="FontStyle24"/>
          <w:sz w:val="28"/>
          <w:szCs w:val="28"/>
        </w:rPr>
        <w:tab/>
      </w:r>
      <w:proofErr w:type="gramStart"/>
      <w:r>
        <w:rPr>
          <w:rStyle w:val="FontStyle24"/>
          <w:sz w:val="28"/>
          <w:szCs w:val="28"/>
        </w:rPr>
        <w:t>В соответствии с Федеральными законами от 12 января 1995 г. № 5-ФЗ «О ветеранах», от 13 марта 1995 г. № 32-ФЗ «О днях воинской славы и п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мятных датах России», от 19 мая 1995 г. № 80-ФЗ «Об увековечении Победы советского народа в Великой Отечественной войне 1941 - 1945 годов», в ц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лях подготовки и проведения мероприятий в связи с памятными событиями военной истории России</w:t>
      </w:r>
      <w:proofErr w:type="gramEnd"/>
    </w:p>
    <w:p w:rsidR="005D1171" w:rsidRDefault="009A1B87">
      <w:pPr>
        <w:pStyle w:val="Style8"/>
        <w:widowControl/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38E2"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дминистрация Курского муниципального округа Ставропольского края</w:t>
      </w:r>
    </w:p>
    <w:p w:rsidR="005D1171" w:rsidRDefault="005D1171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5D1171" w:rsidRDefault="009A1B87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5D1171" w:rsidRDefault="005D1171">
      <w:pPr>
        <w:pStyle w:val="Style8"/>
        <w:widowControl/>
        <w:spacing w:line="240" w:lineRule="auto"/>
        <w:rPr>
          <w:sz w:val="28"/>
          <w:szCs w:val="28"/>
        </w:rPr>
      </w:pPr>
    </w:p>
    <w:p w:rsidR="005D1171" w:rsidRDefault="009A1B87">
      <w:pPr>
        <w:pStyle w:val="Style12"/>
        <w:widowControl/>
        <w:tabs>
          <w:tab w:val="left" w:pos="0"/>
        </w:tabs>
      </w:pPr>
      <w:r>
        <w:rPr>
          <w:rStyle w:val="FontStyle24"/>
          <w:sz w:val="28"/>
          <w:szCs w:val="28"/>
        </w:rPr>
        <w:t>1.</w:t>
      </w:r>
      <w:r w:rsidR="007338E2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Создать организационный комитет «Победа» Курского муниципал</w:t>
      </w:r>
      <w:r>
        <w:rPr>
          <w:rStyle w:val="FontStyle24"/>
          <w:sz w:val="28"/>
          <w:szCs w:val="28"/>
        </w:rPr>
        <w:t>ь</w:t>
      </w:r>
      <w:r>
        <w:rPr>
          <w:rStyle w:val="FontStyle24"/>
          <w:sz w:val="28"/>
          <w:szCs w:val="28"/>
        </w:rPr>
        <w:t>ного округа Ставропольского края.</w:t>
      </w:r>
    </w:p>
    <w:p w:rsidR="005D1171" w:rsidRDefault="005D1171">
      <w:pPr>
        <w:pStyle w:val="Style12"/>
        <w:widowControl/>
        <w:tabs>
          <w:tab w:val="left" w:pos="0"/>
        </w:tabs>
      </w:pPr>
    </w:p>
    <w:p w:rsidR="005D1171" w:rsidRDefault="009A1B87">
      <w:pPr>
        <w:tabs>
          <w:tab w:val="left" w:pos="0"/>
          <w:tab w:val="left" w:pos="709"/>
        </w:tabs>
        <w:jc w:val="both"/>
      </w:pPr>
      <w:r>
        <w:rPr>
          <w:rStyle w:val="FontStyle24"/>
          <w:sz w:val="28"/>
          <w:szCs w:val="28"/>
        </w:rPr>
        <w:tab/>
        <w:t>2. Утвердить прилагаемые:</w:t>
      </w:r>
    </w:p>
    <w:p w:rsidR="005D1171" w:rsidRDefault="009A1B87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  <w:t>2.1. Состав организационного комитета «Победа» Курского муниц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пального округа Ставропольского края.</w:t>
      </w:r>
    </w:p>
    <w:p w:rsidR="005D1171" w:rsidRDefault="009A1B87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  <w:t>2.2. Положение об организационном комитете «Победа» Курского м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>ниципального округа Ставропольского края.</w:t>
      </w:r>
    </w:p>
    <w:p w:rsidR="005D1171" w:rsidRDefault="005D1171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EB7415" w:rsidRDefault="00EB7415" w:rsidP="00EB741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обеспечить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обнародование настоящего постановления на официальном 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округа Ставропольского края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«Интернет».</w:t>
      </w:r>
      <w:proofErr w:type="gramEnd"/>
    </w:p>
    <w:p w:rsidR="00EB7415" w:rsidRDefault="00EB7415" w:rsidP="00EB7415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EB7415" w:rsidRDefault="00EB7415" w:rsidP="00EB741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информационно-телекоммуника-ционной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D1171" w:rsidRDefault="005D1171" w:rsidP="00EB7415">
      <w:pPr>
        <w:tabs>
          <w:tab w:val="left" w:pos="709"/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EB7415" w:rsidRDefault="00EB7415">
      <w:pPr>
        <w:ind w:firstLine="708"/>
        <w:jc w:val="both"/>
        <w:rPr>
          <w:rStyle w:val="FontStyle24"/>
          <w:sz w:val="28"/>
          <w:szCs w:val="28"/>
        </w:rPr>
      </w:pPr>
    </w:p>
    <w:p w:rsidR="00EB7415" w:rsidRDefault="00EB7415">
      <w:pPr>
        <w:ind w:firstLine="708"/>
        <w:jc w:val="both"/>
        <w:rPr>
          <w:rStyle w:val="FontStyle24"/>
          <w:sz w:val="28"/>
          <w:szCs w:val="28"/>
        </w:rPr>
      </w:pPr>
    </w:p>
    <w:p w:rsidR="005D1171" w:rsidRDefault="009A1B87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Глава </w:t>
      </w:r>
      <w:proofErr w:type="gramStart"/>
      <w:r>
        <w:rPr>
          <w:rStyle w:val="FontStyle24"/>
          <w:sz w:val="28"/>
          <w:szCs w:val="28"/>
        </w:rPr>
        <w:t>Курского</w:t>
      </w:r>
      <w:proofErr w:type="gramEnd"/>
      <w:r>
        <w:rPr>
          <w:rStyle w:val="FontStyle24"/>
          <w:sz w:val="28"/>
          <w:szCs w:val="28"/>
        </w:rPr>
        <w:t xml:space="preserve"> </w:t>
      </w:r>
    </w:p>
    <w:p w:rsidR="005D1171" w:rsidRDefault="009A1B87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муниципального округа</w:t>
      </w:r>
    </w:p>
    <w:p w:rsidR="005D1171" w:rsidRDefault="009A1B87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Ставропольского края                                                                  С.И.Калашников</w:t>
      </w:r>
    </w:p>
    <w:tbl>
      <w:tblPr>
        <w:tblW w:w="10728" w:type="dxa"/>
        <w:tblInd w:w="-1122" w:type="dxa"/>
        <w:tblLook w:val="04A0"/>
      </w:tblPr>
      <w:tblGrid>
        <w:gridCol w:w="6192"/>
        <w:gridCol w:w="4536"/>
      </w:tblGrid>
      <w:tr w:rsidR="00250A18" w:rsidTr="00486383">
        <w:trPr>
          <w:trHeight w:val="1276"/>
        </w:trPr>
        <w:tc>
          <w:tcPr>
            <w:tcW w:w="6192" w:type="dxa"/>
            <w:shd w:val="clear" w:color="auto" w:fill="auto"/>
          </w:tcPr>
          <w:p w:rsidR="00250A18" w:rsidRDefault="00250A18" w:rsidP="00486383">
            <w:pPr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250A18" w:rsidRDefault="00250A18" w:rsidP="00250A18">
            <w:pPr>
              <w:spacing w:line="240" w:lineRule="exact"/>
              <w:rPr>
                <w:rStyle w:val="FontStyle24"/>
                <w:sz w:val="28"/>
                <w:szCs w:val="28"/>
                <w:lang w:eastAsia="en-US"/>
              </w:rPr>
            </w:pPr>
          </w:p>
          <w:p w:rsidR="00250A18" w:rsidRDefault="00250A18">
            <w:pPr>
              <w:spacing w:line="240" w:lineRule="exact"/>
              <w:jc w:val="center"/>
            </w:pPr>
            <w:r>
              <w:rPr>
                <w:rStyle w:val="FontStyle24"/>
                <w:sz w:val="28"/>
                <w:szCs w:val="28"/>
                <w:lang w:eastAsia="en-US"/>
              </w:rPr>
              <w:t>УТВЕРЖДЕН</w:t>
            </w:r>
          </w:p>
          <w:p w:rsidR="00250A18" w:rsidRDefault="00250A18">
            <w:pPr>
              <w:spacing w:line="240" w:lineRule="exact"/>
              <w:jc w:val="both"/>
            </w:pPr>
            <w:r>
              <w:rPr>
                <w:rStyle w:val="FontStyle24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250A18" w:rsidRDefault="00250A1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Курского муниципального округа</w:t>
            </w:r>
          </w:p>
          <w:p w:rsidR="00250A18" w:rsidRDefault="00250A18">
            <w:pPr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250A18" w:rsidRDefault="00250A18" w:rsidP="00FC3830">
            <w:bookmarkStart w:id="0" w:name="__DdeLink__583_2670859131"/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FC3830">
              <w:rPr>
                <w:rStyle w:val="FontStyle24"/>
                <w:sz w:val="28"/>
                <w:szCs w:val="28"/>
                <w:lang w:eastAsia="en-US"/>
              </w:rPr>
              <w:t xml:space="preserve">20 февраля 2021 г.  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№ </w:t>
            </w:r>
            <w:bookmarkEnd w:id="0"/>
            <w:r w:rsidR="00FC3830">
              <w:rPr>
                <w:rStyle w:val="FontStyle24"/>
                <w:sz w:val="28"/>
                <w:szCs w:val="28"/>
                <w:lang w:eastAsia="en-US"/>
              </w:rPr>
              <w:t>112</w:t>
            </w:r>
          </w:p>
        </w:tc>
      </w:tr>
    </w:tbl>
    <w:p w:rsidR="005D1171" w:rsidRDefault="005D1171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581FBD" w:rsidRDefault="00581FBD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A858C4" w:rsidRDefault="00A858C4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5D1171" w:rsidRDefault="009A1B87" w:rsidP="00250A18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>
        <w:rPr>
          <w:rStyle w:val="FontStyle24"/>
          <w:sz w:val="28"/>
          <w:szCs w:val="28"/>
          <w:lang w:eastAsia="en-US"/>
        </w:rPr>
        <w:t>СОСТАВ</w:t>
      </w:r>
    </w:p>
    <w:p w:rsidR="00A858C4" w:rsidRDefault="009A1B87" w:rsidP="00250A18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>
        <w:rPr>
          <w:rStyle w:val="FontStyle24"/>
          <w:sz w:val="28"/>
          <w:szCs w:val="28"/>
          <w:lang w:eastAsia="en-US"/>
        </w:rPr>
        <w:t xml:space="preserve">организационного комитета «Победа» Курского муниципального </w:t>
      </w:r>
    </w:p>
    <w:p w:rsidR="005D1171" w:rsidRDefault="00A858C4" w:rsidP="00250A18">
      <w:pPr>
        <w:spacing w:line="240" w:lineRule="exact"/>
        <w:jc w:val="center"/>
      </w:pPr>
      <w:r>
        <w:rPr>
          <w:rStyle w:val="FontStyle24"/>
          <w:sz w:val="28"/>
          <w:szCs w:val="28"/>
          <w:lang w:eastAsia="en-US"/>
        </w:rPr>
        <w:t xml:space="preserve">округа </w:t>
      </w:r>
      <w:r w:rsidR="009A1B87">
        <w:rPr>
          <w:rStyle w:val="FontStyle24"/>
          <w:sz w:val="28"/>
          <w:szCs w:val="28"/>
          <w:lang w:eastAsia="en-US"/>
        </w:rPr>
        <w:t>Ставропольского края</w:t>
      </w:r>
    </w:p>
    <w:p w:rsidR="005D1171" w:rsidRDefault="009A1B87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  <w:r>
        <w:rPr>
          <w:rStyle w:val="FontStyle17"/>
          <w:sz w:val="26"/>
          <w:szCs w:val="26"/>
          <w:lang w:eastAsia="en-US"/>
        </w:rPr>
        <w:t xml:space="preserve"> </w:t>
      </w:r>
    </w:p>
    <w:p w:rsidR="00581FBD" w:rsidRDefault="00581FBD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p w:rsidR="001D5AAA" w:rsidRDefault="001D5AAA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tbl>
      <w:tblPr>
        <w:tblW w:w="9606" w:type="dxa"/>
        <w:tblLook w:val="04A0"/>
      </w:tblPr>
      <w:tblGrid>
        <w:gridCol w:w="3082"/>
        <w:gridCol w:w="6524"/>
      </w:tblGrid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Калашников Сергей Иванович</w:t>
            </w:r>
          </w:p>
          <w:p w:rsidR="005D1171" w:rsidRDefault="005D1171" w:rsidP="00581FBD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5D1171" w:rsidRDefault="009A1B8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глава Курского муниципального округа Ставр</w:t>
            </w:r>
            <w:r>
              <w:rPr>
                <w:rStyle w:val="FontStyle12"/>
                <w:sz w:val="28"/>
                <w:szCs w:val="28"/>
              </w:rPr>
              <w:t>о</w:t>
            </w:r>
            <w:r>
              <w:rPr>
                <w:rStyle w:val="FontStyle12"/>
                <w:sz w:val="28"/>
                <w:szCs w:val="28"/>
              </w:rPr>
              <w:t>польского края, председатель организационного комитета</w:t>
            </w:r>
          </w:p>
          <w:p w:rsidR="005D1171" w:rsidRDefault="005D1171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461167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Сидоренко Оксана </w:t>
            </w:r>
          </w:p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Николаевна </w:t>
            </w:r>
          </w:p>
          <w:p w:rsidR="005D1171" w:rsidRDefault="005D1171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5D1171" w:rsidRDefault="005D1171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5D1171" w:rsidRDefault="009A1B87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заместитель главы администрации Курского мун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ципального округа Ставропольского края, замест</w:t>
            </w:r>
            <w:r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>тель председателя организационного комитета</w:t>
            </w:r>
          </w:p>
          <w:p w:rsidR="005D1171" w:rsidRDefault="005D1171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461167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Марченко Анна </w:t>
            </w:r>
          </w:p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Юрьевна</w:t>
            </w:r>
          </w:p>
        </w:tc>
        <w:tc>
          <w:tcPr>
            <w:tcW w:w="6524" w:type="dxa"/>
            <w:shd w:val="clear" w:color="auto" w:fill="auto"/>
          </w:tcPr>
          <w:p w:rsidR="005D1171" w:rsidRDefault="009A1B87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специалист I категории отдела социального разв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тия администрации Курского муниципального о</w:t>
            </w:r>
            <w:r>
              <w:rPr>
                <w:rStyle w:val="FontStyle11"/>
                <w:sz w:val="28"/>
                <w:szCs w:val="28"/>
              </w:rPr>
              <w:t>к</w:t>
            </w:r>
            <w:r>
              <w:rPr>
                <w:rStyle w:val="FontStyle11"/>
                <w:sz w:val="28"/>
                <w:szCs w:val="28"/>
              </w:rPr>
              <w:t>руга Ставропольского края, секретарь организац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онного комитета</w:t>
            </w:r>
          </w:p>
          <w:p w:rsidR="005D1171" w:rsidRDefault="005D1171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9606" w:type="dxa"/>
            <w:gridSpan w:val="2"/>
            <w:shd w:val="clear" w:color="auto" w:fill="auto"/>
          </w:tcPr>
          <w:p w:rsidR="005D1171" w:rsidRDefault="009A1B87" w:rsidP="00D91514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Члены организационного комитета:</w:t>
            </w:r>
          </w:p>
          <w:p w:rsidR="002A4E14" w:rsidRPr="004E47E4" w:rsidRDefault="002A4E14" w:rsidP="00581FBD">
            <w:pPr>
              <w:rPr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Бабичев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Павел </w:t>
            </w:r>
          </w:p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Васильевич</w:t>
            </w:r>
          </w:p>
        </w:tc>
        <w:tc>
          <w:tcPr>
            <w:tcW w:w="6524" w:type="dxa"/>
            <w:shd w:val="clear" w:color="auto" w:fill="auto"/>
          </w:tcPr>
          <w:p w:rsidR="005D1171" w:rsidRDefault="009A1B8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первый заместитель главы администрации Курского муниципального округа Ставропольского края</w:t>
            </w:r>
          </w:p>
          <w:p w:rsidR="005D1171" w:rsidRDefault="005D1171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Башарули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 Яковлевич</w:t>
            </w:r>
          </w:p>
          <w:p w:rsidR="005D1171" w:rsidRDefault="005D1171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председатель местного отделения Общероссийской общественно-государственной организации «До</w:t>
            </w:r>
            <w:r>
              <w:rPr>
                <w:rStyle w:val="FontStyle12"/>
                <w:sz w:val="28"/>
                <w:szCs w:val="28"/>
              </w:rPr>
              <w:t>б</w:t>
            </w:r>
            <w:r>
              <w:rPr>
                <w:rStyle w:val="FontStyle12"/>
                <w:sz w:val="28"/>
                <w:szCs w:val="28"/>
              </w:rPr>
              <w:t>ровольное общество содействия армии, авиации и флоту России» Курского района Ставропольского края (по согласованию)</w:t>
            </w:r>
          </w:p>
          <w:p w:rsidR="005D1171" w:rsidRDefault="005D1171">
            <w:pPr>
              <w:jc w:val="both"/>
              <w:rPr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Ващанов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Николай </w:t>
            </w:r>
          </w:p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Иванович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jc w:val="both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председатель Курского районного отделения Ста</w:t>
            </w:r>
            <w:r>
              <w:rPr>
                <w:rStyle w:val="FontStyle12"/>
                <w:sz w:val="28"/>
                <w:szCs w:val="28"/>
                <w:lang w:eastAsia="en-US"/>
              </w:rPr>
              <w:t>в</w:t>
            </w:r>
            <w:r>
              <w:rPr>
                <w:rStyle w:val="FontStyle12"/>
                <w:sz w:val="28"/>
                <w:szCs w:val="28"/>
                <w:lang w:eastAsia="en-US"/>
              </w:rPr>
              <w:t>ропольской краевой общественной организации в</w:t>
            </w:r>
            <w:r>
              <w:rPr>
                <w:rStyle w:val="FontStyle12"/>
                <w:sz w:val="28"/>
                <w:szCs w:val="28"/>
                <w:lang w:eastAsia="en-US"/>
              </w:rPr>
              <w:t>е</w:t>
            </w:r>
            <w:r>
              <w:rPr>
                <w:rStyle w:val="FontStyle12"/>
                <w:sz w:val="28"/>
                <w:szCs w:val="28"/>
                <w:lang w:eastAsia="en-US"/>
              </w:rPr>
              <w:t>теранов (пенсионеров) войны, труда, вооруженных сил и правоохранительных органов (по согласов</w:t>
            </w:r>
            <w:r>
              <w:rPr>
                <w:rStyle w:val="FontStyle12"/>
                <w:sz w:val="28"/>
                <w:szCs w:val="28"/>
                <w:lang w:eastAsia="en-US"/>
              </w:rPr>
              <w:t>а</w:t>
            </w:r>
            <w:r>
              <w:rPr>
                <w:rStyle w:val="FontStyle12"/>
                <w:sz w:val="28"/>
                <w:szCs w:val="28"/>
                <w:lang w:eastAsia="en-US"/>
              </w:rPr>
              <w:t>нию)</w:t>
            </w:r>
          </w:p>
          <w:p w:rsidR="002A4E14" w:rsidRDefault="002A4E1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Гаврилова Наталья </w:t>
            </w:r>
          </w:p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Николаевна</w:t>
            </w:r>
          </w:p>
          <w:p w:rsidR="005D1171" w:rsidRDefault="005D1171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  <w:vAlign w:val="center"/>
          </w:tcPr>
          <w:p w:rsidR="002A4E14" w:rsidRDefault="009A1B87">
            <w:pPr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rStyle w:val="FontStyle24"/>
                <w:sz w:val="28"/>
                <w:szCs w:val="28"/>
                <w:lang w:eastAsia="en-US"/>
              </w:rPr>
              <w:t>отдела образования администрации Ку</w:t>
            </w:r>
            <w:r>
              <w:rPr>
                <w:rStyle w:val="FontStyle24"/>
                <w:sz w:val="28"/>
                <w:szCs w:val="28"/>
                <w:lang w:eastAsia="en-US"/>
              </w:rPr>
              <w:t>р</w:t>
            </w:r>
            <w:r>
              <w:rPr>
                <w:rStyle w:val="FontStyle24"/>
                <w:sz w:val="28"/>
                <w:szCs w:val="28"/>
                <w:lang w:eastAsia="en-US"/>
              </w:rPr>
              <w:t>ского муниципального округа Ставропольского края</w:t>
            </w:r>
            <w:proofErr w:type="gramEnd"/>
          </w:p>
          <w:p w:rsidR="00A2350C" w:rsidRDefault="00A2350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Жулина Галина </w:t>
            </w:r>
          </w:p>
          <w:p w:rsidR="005D1171" w:rsidRDefault="009A1B87" w:rsidP="00581FBD">
            <w:pPr>
              <w:pStyle w:val="Style7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Васильевна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начальник муниципального каз</w:t>
            </w:r>
            <w:r w:rsidR="00447E59">
              <w:rPr>
                <w:rStyle w:val="FontStyle12"/>
                <w:sz w:val="28"/>
                <w:szCs w:val="28"/>
              </w:rPr>
              <w:t>е</w:t>
            </w:r>
            <w:r>
              <w:rPr>
                <w:rStyle w:val="FontStyle12"/>
                <w:sz w:val="28"/>
                <w:szCs w:val="28"/>
              </w:rPr>
              <w:t>нного учреждения «Управление культуры»</w:t>
            </w:r>
          </w:p>
          <w:p w:rsidR="00D91514" w:rsidRDefault="00D91514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</w:tbl>
    <w:p w:rsidR="001D5AAA" w:rsidRDefault="001D5AAA" w:rsidP="001D5AAA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1D5AAA" w:rsidRPr="001D5AAA" w:rsidRDefault="001D5AAA" w:rsidP="001D5AAA">
      <w:pPr>
        <w:jc w:val="center"/>
        <w:rPr>
          <w:sz w:val="22"/>
          <w:szCs w:val="22"/>
        </w:rPr>
      </w:pPr>
    </w:p>
    <w:tbl>
      <w:tblPr>
        <w:tblW w:w="9606" w:type="dxa"/>
        <w:tblLook w:val="04A0"/>
      </w:tblPr>
      <w:tblGrid>
        <w:gridCol w:w="3082"/>
        <w:gridCol w:w="6524"/>
      </w:tblGrid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7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Колесников Николай Григорьевич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2A4E14" w:rsidRDefault="009A1B87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атаман Курского районного казачьего общества Ставропольского окружного казачьего общества Терского Войскового казачьего общества (по согл</w:t>
            </w:r>
            <w:r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>сованию)</w:t>
            </w:r>
          </w:p>
          <w:p w:rsidR="00C809AB" w:rsidRPr="002A4E14" w:rsidRDefault="00C809AB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Марочкин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Василий </w:t>
            </w:r>
          </w:p>
          <w:p w:rsidR="005D1171" w:rsidRDefault="009A1B87" w:rsidP="00581FBD">
            <w:pPr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Васильевич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C809AB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н</w:t>
            </w:r>
            <w:r w:rsidR="009A1B87">
              <w:rPr>
                <w:rStyle w:val="FontStyle24"/>
                <w:sz w:val="28"/>
                <w:szCs w:val="28"/>
                <w:lang w:eastAsia="en-US"/>
              </w:rPr>
              <w:t>ачальник Отдела Министерства внутренних дел Российской Федерации по Курскому району (по с</w:t>
            </w:r>
            <w:r w:rsidR="009A1B87">
              <w:rPr>
                <w:rStyle w:val="FontStyle24"/>
                <w:sz w:val="28"/>
                <w:szCs w:val="28"/>
                <w:lang w:eastAsia="en-US"/>
              </w:rPr>
              <w:t>о</w:t>
            </w:r>
            <w:r w:rsidR="009A1B87">
              <w:rPr>
                <w:rStyle w:val="FontStyle24"/>
                <w:sz w:val="28"/>
                <w:szCs w:val="28"/>
                <w:lang w:eastAsia="en-US"/>
              </w:rPr>
              <w:t>гласованию)</w:t>
            </w:r>
          </w:p>
          <w:p w:rsidR="005D1171" w:rsidRDefault="005D1171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Мишина Елена </w:t>
            </w:r>
          </w:p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Владимировна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6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начальник Финансового управления администрации Курского муниципального округа Ставропольского края</w:t>
            </w:r>
          </w:p>
          <w:p w:rsidR="00C809AB" w:rsidRDefault="00C809AB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Мурко Василиса </w:t>
            </w:r>
          </w:p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Васильевна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«Курский молодежный Центр»</w:t>
            </w:r>
          </w:p>
          <w:p w:rsidR="005D1171" w:rsidRDefault="005D1171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Охрименко Александр Евгеньевич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1"/>
              <w:widowControl/>
              <w:spacing w:line="240" w:lineRule="auto"/>
              <w:rPr>
                <w:rStyle w:val="FontStyle11"/>
                <w:color w:val="000000"/>
                <w:sz w:val="28"/>
                <w:szCs w:val="28"/>
              </w:rPr>
            </w:pPr>
            <w:r>
              <w:rPr>
                <w:rStyle w:val="FontStyle11"/>
                <w:color w:val="000000"/>
                <w:sz w:val="28"/>
                <w:szCs w:val="28"/>
              </w:rPr>
              <w:t xml:space="preserve">начальник муниципального казенного учреждения «Комитет по физической культуре и спорту» </w:t>
            </w:r>
          </w:p>
          <w:p w:rsidR="00D91514" w:rsidRDefault="00D91514">
            <w:pPr>
              <w:pStyle w:val="Style1"/>
              <w:widowControl/>
              <w:spacing w:line="240" w:lineRule="auto"/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Панченко Валентина Николаевна</w:t>
            </w:r>
          </w:p>
          <w:p w:rsidR="005D1171" w:rsidRDefault="005D1171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1"/>
              <w:widowControl/>
              <w:spacing w:line="240" w:lineRule="auto"/>
            </w:pPr>
            <w:r>
              <w:rPr>
                <w:rStyle w:val="FontStyle11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Style w:val="FontStyle11"/>
                <w:sz w:val="28"/>
                <w:szCs w:val="28"/>
              </w:rPr>
              <w:t>отдела социального развития админис</w:t>
            </w:r>
            <w:r>
              <w:rPr>
                <w:rStyle w:val="FontStyle11"/>
                <w:sz w:val="28"/>
                <w:szCs w:val="28"/>
              </w:rPr>
              <w:t>т</w:t>
            </w:r>
            <w:r>
              <w:rPr>
                <w:rStyle w:val="FontStyle11"/>
                <w:sz w:val="28"/>
                <w:szCs w:val="28"/>
              </w:rPr>
              <w:t>рации Курского муниципального округа Ставр</w:t>
            </w:r>
            <w:r>
              <w:rPr>
                <w:rStyle w:val="FontStyle11"/>
                <w:sz w:val="28"/>
                <w:szCs w:val="28"/>
              </w:rPr>
              <w:t>о</w:t>
            </w:r>
            <w:r>
              <w:rPr>
                <w:rStyle w:val="FontStyle11"/>
                <w:sz w:val="28"/>
                <w:szCs w:val="28"/>
              </w:rPr>
              <w:t>польского края</w:t>
            </w:r>
            <w:proofErr w:type="gramEnd"/>
          </w:p>
          <w:p w:rsidR="005D1171" w:rsidRDefault="005D1171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81FBD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Сетуридзе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</w:rPr>
              <w:t>Нодар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</w:p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Андреевич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 филиала государственного автоно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ного учреждения Ставропольского края «Издател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 дом «Периодика Ставрополья» - Редакция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зеты «Степной маяк» (по согласованию)</w:t>
            </w:r>
          </w:p>
          <w:p w:rsidR="005D1171" w:rsidRDefault="005D1171">
            <w:pPr>
              <w:jc w:val="both"/>
              <w:rPr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Стрельцов Андрей Павлович</w:t>
            </w:r>
          </w:p>
          <w:p w:rsidR="005D1171" w:rsidRDefault="005D1171" w:rsidP="00581FBD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jc w:val="both"/>
            </w:pPr>
            <w:r>
              <w:rPr>
                <w:sz w:val="28"/>
                <w:szCs w:val="28"/>
              </w:rPr>
              <w:t>начальник отделения подготовки и призыва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на военную службу военного комиссариата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округа Кировский и Курского района Ставропольского края (по согласованию)</w:t>
            </w:r>
          </w:p>
          <w:p w:rsidR="005D1171" w:rsidRDefault="005D1171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5D1171" w:rsidTr="001D5AAA">
        <w:tc>
          <w:tcPr>
            <w:tcW w:w="3082" w:type="dxa"/>
            <w:shd w:val="clear" w:color="auto" w:fill="auto"/>
          </w:tcPr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Шама Владимир</w:t>
            </w:r>
          </w:p>
          <w:p w:rsidR="005D1171" w:rsidRDefault="009A1B87" w:rsidP="00581FB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Викторович</w:t>
            </w:r>
          </w:p>
          <w:p w:rsidR="005D1171" w:rsidRDefault="005D1171" w:rsidP="00581FBD">
            <w:pPr>
              <w:pStyle w:val="Style2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  <w:vAlign w:val="center"/>
          </w:tcPr>
          <w:p w:rsidR="005D1171" w:rsidRDefault="009A1B87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</w:t>
            </w:r>
            <w:r>
              <w:rPr>
                <w:rStyle w:val="FontStyle11"/>
                <w:sz w:val="28"/>
                <w:szCs w:val="28"/>
              </w:rPr>
              <w:softHyphen/>
              <w:t>ного округа Ставропольского края</w:t>
            </w:r>
          </w:p>
        </w:tc>
      </w:tr>
    </w:tbl>
    <w:p w:rsidR="005D1171" w:rsidRDefault="005D1171">
      <w:pPr>
        <w:spacing w:line="240" w:lineRule="exact"/>
        <w:jc w:val="both"/>
        <w:rPr>
          <w:sz w:val="28"/>
          <w:szCs w:val="28"/>
        </w:rPr>
      </w:pPr>
    </w:p>
    <w:p w:rsidR="00C809AB" w:rsidRDefault="00C809AB">
      <w:pPr>
        <w:spacing w:line="240" w:lineRule="exact"/>
        <w:jc w:val="both"/>
        <w:rPr>
          <w:sz w:val="28"/>
          <w:szCs w:val="28"/>
        </w:rPr>
      </w:pPr>
    </w:p>
    <w:p w:rsidR="00C809AB" w:rsidRDefault="00C809AB">
      <w:pPr>
        <w:spacing w:line="240" w:lineRule="exact"/>
        <w:jc w:val="both"/>
        <w:rPr>
          <w:sz w:val="28"/>
          <w:szCs w:val="28"/>
        </w:rPr>
      </w:pPr>
    </w:p>
    <w:p w:rsidR="00C809AB" w:rsidRDefault="00C809AB">
      <w:pPr>
        <w:spacing w:line="240" w:lineRule="exact"/>
        <w:jc w:val="both"/>
        <w:rPr>
          <w:sz w:val="28"/>
          <w:szCs w:val="28"/>
        </w:rPr>
      </w:pPr>
    </w:p>
    <w:p w:rsidR="005D1171" w:rsidRDefault="009A1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D1171" w:rsidRDefault="009A1B87">
      <w:pPr>
        <w:spacing w:line="240" w:lineRule="exact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A2234" w:rsidRDefault="009A1B87">
      <w:pPr>
        <w:spacing w:line="240" w:lineRule="exact"/>
        <w:ind w:left="-720" w:firstLine="720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09AB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О.В.Богаевская</w:t>
      </w:r>
    </w:p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Pr="001A2234" w:rsidRDefault="001A2234" w:rsidP="001A2234"/>
    <w:p w:rsidR="001A2234" w:rsidRDefault="001A2234" w:rsidP="00C74200">
      <w:pPr>
        <w:spacing w:line="240" w:lineRule="exact"/>
        <w:ind w:left="5103"/>
      </w:pPr>
      <w:r>
        <w:lastRenderedPageBreak/>
        <w:tab/>
      </w:r>
      <w:r w:rsidR="00C74200">
        <w:t xml:space="preserve">       </w:t>
      </w:r>
      <w:r>
        <w:rPr>
          <w:rStyle w:val="FontStyle24"/>
          <w:sz w:val="28"/>
          <w:szCs w:val="28"/>
          <w:lang w:eastAsia="en-US"/>
        </w:rPr>
        <w:t>УТВЕРЖДЕН</w:t>
      </w:r>
    </w:p>
    <w:p w:rsidR="001A2234" w:rsidRDefault="001A2234" w:rsidP="00C74200">
      <w:pPr>
        <w:spacing w:line="240" w:lineRule="exact"/>
        <w:ind w:left="5103"/>
      </w:pPr>
      <w:r>
        <w:rPr>
          <w:rStyle w:val="FontStyle24"/>
          <w:sz w:val="28"/>
          <w:szCs w:val="28"/>
          <w:lang w:eastAsia="en-US"/>
        </w:rPr>
        <w:t>постановлением администрации</w:t>
      </w:r>
    </w:p>
    <w:p w:rsidR="001A2234" w:rsidRDefault="001A2234" w:rsidP="00C74200">
      <w:pPr>
        <w:spacing w:line="240" w:lineRule="exact"/>
        <w:ind w:left="5103"/>
      </w:pPr>
      <w:r>
        <w:rPr>
          <w:rStyle w:val="FontStyle24"/>
          <w:sz w:val="28"/>
          <w:szCs w:val="28"/>
          <w:lang w:eastAsia="en-US"/>
        </w:rPr>
        <w:t>Курского муниципального округа</w:t>
      </w:r>
    </w:p>
    <w:p w:rsidR="001A2234" w:rsidRDefault="001A2234" w:rsidP="00C74200">
      <w:pPr>
        <w:spacing w:line="240" w:lineRule="exact"/>
        <w:ind w:left="5103"/>
      </w:pPr>
      <w:r>
        <w:rPr>
          <w:rStyle w:val="FontStyle24"/>
          <w:sz w:val="28"/>
          <w:szCs w:val="28"/>
          <w:lang w:eastAsia="en-US"/>
        </w:rPr>
        <w:t>Ставропольского края</w:t>
      </w:r>
    </w:p>
    <w:p w:rsidR="001A2234" w:rsidRDefault="00C74200" w:rsidP="00C74200">
      <w:pPr>
        <w:spacing w:line="240" w:lineRule="exact"/>
      </w:pPr>
      <w:r>
        <w:rPr>
          <w:rStyle w:val="FontStyle24"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1A2234">
        <w:rPr>
          <w:rStyle w:val="FontStyle24"/>
          <w:bCs/>
          <w:sz w:val="28"/>
          <w:szCs w:val="28"/>
          <w:lang w:eastAsia="en-US"/>
        </w:rPr>
        <w:t xml:space="preserve">от </w:t>
      </w:r>
      <w:r w:rsidR="00FC3830">
        <w:rPr>
          <w:rStyle w:val="FontStyle24"/>
          <w:bCs/>
          <w:sz w:val="28"/>
          <w:szCs w:val="28"/>
          <w:lang w:eastAsia="en-US"/>
        </w:rPr>
        <w:t xml:space="preserve">20 февраля 2021 г.  </w:t>
      </w:r>
      <w:r w:rsidR="001A2234">
        <w:rPr>
          <w:rStyle w:val="FontStyle24"/>
          <w:bCs/>
          <w:sz w:val="28"/>
          <w:szCs w:val="28"/>
          <w:lang w:eastAsia="en-US"/>
        </w:rPr>
        <w:t>№</w:t>
      </w:r>
      <w:r w:rsidR="00FC3830">
        <w:rPr>
          <w:rStyle w:val="FontStyle24"/>
          <w:bCs/>
          <w:sz w:val="28"/>
          <w:szCs w:val="28"/>
          <w:lang w:eastAsia="en-US"/>
        </w:rPr>
        <w:t xml:space="preserve"> 112</w:t>
      </w:r>
    </w:p>
    <w:p w:rsidR="001A2234" w:rsidRDefault="001A2234" w:rsidP="001A2234">
      <w:pPr>
        <w:jc w:val="center"/>
        <w:rPr>
          <w:bCs/>
          <w:sz w:val="28"/>
          <w:szCs w:val="28"/>
        </w:rPr>
      </w:pPr>
    </w:p>
    <w:p w:rsidR="001A2234" w:rsidRDefault="001A2234" w:rsidP="00F1253E">
      <w:pPr>
        <w:rPr>
          <w:bCs/>
          <w:sz w:val="28"/>
          <w:szCs w:val="28"/>
        </w:rPr>
      </w:pPr>
    </w:p>
    <w:p w:rsidR="001A2234" w:rsidRDefault="001A2234" w:rsidP="008A3514">
      <w:pPr>
        <w:spacing w:line="240" w:lineRule="exact"/>
        <w:jc w:val="center"/>
      </w:pPr>
      <w:r>
        <w:rPr>
          <w:bCs/>
          <w:sz w:val="28"/>
          <w:szCs w:val="28"/>
        </w:rPr>
        <w:t>ПОЛОЖЕНИЕ</w:t>
      </w:r>
    </w:p>
    <w:p w:rsidR="008A3514" w:rsidRDefault="001A2234" w:rsidP="008A3514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организационном комитете «Победа» Курского муниципального </w:t>
      </w:r>
    </w:p>
    <w:p w:rsidR="001A2234" w:rsidRDefault="001A2234" w:rsidP="008A3514">
      <w:pPr>
        <w:spacing w:line="240" w:lineRule="exact"/>
        <w:jc w:val="center"/>
      </w:pPr>
      <w:r>
        <w:rPr>
          <w:bCs/>
          <w:sz w:val="28"/>
          <w:szCs w:val="28"/>
        </w:rPr>
        <w:t>округа Ставропольского края</w:t>
      </w:r>
    </w:p>
    <w:p w:rsidR="001A2234" w:rsidRDefault="001A2234" w:rsidP="008A3514">
      <w:pPr>
        <w:spacing w:line="240" w:lineRule="exact"/>
        <w:jc w:val="center"/>
        <w:rPr>
          <w:bCs/>
          <w:sz w:val="28"/>
          <w:szCs w:val="28"/>
        </w:rPr>
      </w:pPr>
    </w:p>
    <w:p w:rsidR="001A2234" w:rsidRDefault="001A2234" w:rsidP="001A2234">
      <w:pPr>
        <w:jc w:val="center"/>
        <w:rPr>
          <w:sz w:val="28"/>
          <w:szCs w:val="28"/>
        </w:rPr>
      </w:pPr>
    </w:p>
    <w:p w:rsidR="001A2234" w:rsidRPr="003F6362" w:rsidRDefault="001A2234" w:rsidP="00646CC3">
      <w:pPr>
        <w:jc w:val="both"/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Организационный комитет «Победа» Курского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 (далее - комитет) создан в целях осуществления мер, направленных на возрождение и укрепление патриотизма, повышение престижа военной службы, решение проблем ветеранов Великой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войны, ветеранов боевых действий на территории </w:t>
      </w:r>
      <w:r w:rsidR="003F6362">
        <w:rPr>
          <w:sz w:val="28"/>
          <w:szCs w:val="28"/>
        </w:rPr>
        <w:t>Российской Фед</w:t>
      </w:r>
      <w:r w:rsidR="003F6362">
        <w:rPr>
          <w:sz w:val="28"/>
          <w:szCs w:val="28"/>
        </w:rPr>
        <w:t>е</w:t>
      </w:r>
      <w:r w:rsidR="003F6362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и на территориях других государств, ветеранов труда, военной службы и правоохранительных органов (далее - ветераны).</w:t>
      </w:r>
      <w:proofErr w:type="gramEnd"/>
    </w:p>
    <w:p w:rsidR="001A2234" w:rsidRDefault="001A2234" w:rsidP="00646CC3">
      <w:pPr>
        <w:ind w:firstLine="142"/>
        <w:jc w:val="both"/>
      </w:pPr>
      <w:r>
        <w:rPr>
          <w:sz w:val="28"/>
          <w:szCs w:val="28"/>
        </w:rPr>
        <w:tab/>
        <w:t>2. Комитет в своей деятельности руководствуется</w:t>
      </w:r>
      <w:r w:rsidRPr="008A6A2A">
        <w:rPr>
          <w:sz w:val="28"/>
          <w:szCs w:val="28"/>
        </w:rPr>
        <w:t xml:space="preserve"> </w:t>
      </w:r>
      <w:r w:rsidR="008A6A2A">
        <w:rPr>
          <w:sz w:val="28"/>
          <w:szCs w:val="28"/>
        </w:rPr>
        <w:t>феде</w:t>
      </w:r>
      <w:r w:rsidR="008A6A2A" w:rsidRPr="008A6A2A">
        <w:rPr>
          <w:sz w:val="28"/>
          <w:szCs w:val="28"/>
        </w:rPr>
        <w:t>ральными</w:t>
      </w:r>
      <w:r w:rsidR="008A6A2A">
        <w:rPr>
          <w:sz w:val="28"/>
          <w:szCs w:val="28"/>
        </w:rPr>
        <w:t xml:space="preserve"> ко</w:t>
      </w:r>
      <w:r w:rsidR="008A6A2A">
        <w:rPr>
          <w:sz w:val="28"/>
          <w:szCs w:val="28"/>
        </w:rPr>
        <w:t>н</w:t>
      </w:r>
      <w:r w:rsidR="008A6A2A">
        <w:rPr>
          <w:sz w:val="28"/>
          <w:szCs w:val="28"/>
        </w:rPr>
        <w:t>ституционными законами, федеральными законами, указами и распоряж</w:t>
      </w:r>
      <w:r w:rsidR="008A6A2A">
        <w:rPr>
          <w:sz w:val="28"/>
          <w:szCs w:val="28"/>
        </w:rPr>
        <w:t>е</w:t>
      </w:r>
      <w:r w:rsidR="008A6A2A">
        <w:rPr>
          <w:sz w:val="28"/>
          <w:szCs w:val="28"/>
        </w:rPr>
        <w:t>ниями Президента Российской Федерации, постановлениями и распоряж</w:t>
      </w:r>
      <w:r w:rsidR="008A6A2A">
        <w:rPr>
          <w:sz w:val="28"/>
          <w:szCs w:val="28"/>
        </w:rPr>
        <w:t>е</w:t>
      </w:r>
      <w:r w:rsidR="008A6A2A">
        <w:rPr>
          <w:sz w:val="28"/>
          <w:szCs w:val="28"/>
        </w:rPr>
        <w:t>ниями Правительства Российской Федерации, Губернатора Ставропольского края, постановлениями Правительства Ставропольского края,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Курского муниципального округа Ставропольского края, а также настоящим Положением.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Основными задачами комитета являются:</w:t>
      </w:r>
    </w:p>
    <w:p w:rsidR="001A2234" w:rsidRDefault="001A2234" w:rsidP="00646CC3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реализация </w:t>
      </w:r>
      <w:r w:rsidR="00EB5433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12 января 1995 г. № 5-ФЗ «</w:t>
      </w:r>
      <w:hyperlink r:id="rId5">
        <w:r>
          <w:rPr>
            <w:rStyle w:val="ListLabel3"/>
          </w:rPr>
          <w:t>О в</w:t>
        </w:r>
        <w:r>
          <w:rPr>
            <w:rStyle w:val="ListLabel3"/>
          </w:rPr>
          <w:t>е</w:t>
        </w:r>
        <w:r>
          <w:rPr>
            <w:rStyle w:val="ListLabel3"/>
          </w:rPr>
          <w:t>теранах», от 13 марта 1995 г. № 32-ФЗ «</w:t>
        </w:r>
      </w:hyperlink>
      <w:hyperlink r:id="rId6">
        <w:r>
          <w:rPr>
            <w:rStyle w:val="ListLabel1"/>
          </w:rPr>
          <w:t>О днях воинской славы</w:t>
        </w:r>
      </w:hyperlink>
      <w:r>
        <w:rPr>
          <w:sz w:val="28"/>
          <w:szCs w:val="28"/>
        </w:rPr>
        <w:t xml:space="preserve"> и памятных датах России», от 19 мая 1995 г. № 80-ФЗ «</w:t>
      </w:r>
      <w:hyperlink r:id="rId7">
        <w:r>
          <w:rPr>
            <w:rStyle w:val="ListLabel1"/>
          </w:rPr>
          <w:t>Об увековечении Победы</w:t>
        </w:r>
      </w:hyperlink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народа в Великой Отечественной войне 1941 - 1945 годов» в целях подготовки и проведения мероприятий в связи с памятными событиями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енной истории России и осуществления</w:t>
      </w:r>
      <w:proofErr w:type="gramEnd"/>
      <w:r>
        <w:rPr>
          <w:sz w:val="28"/>
          <w:szCs w:val="28"/>
        </w:rPr>
        <w:t xml:space="preserve"> мер социальной поддержки ветер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</w:t>
      </w:r>
      <w:r w:rsidR="002435FF">
        <w:rPr>
          <w:sz w:val="28"/>
          <w:szCs w:val="28"/>
        </w:rPr>
        <w:t>;</w:t>
      </w:r>
    </w:p>
    <w:p w:rsidR="001A2234" w:rsidRDefault="001A2234" w:rsidP="00646CC3">
      <w:pPr>
        <w:jc w:val="both"/>
      </w:pPr>
      <w:r>
        <w:rPr>
          <w:sz w:val="28"/>
          <w:szCs w:val="28"/>
        </w:rPr>
        <w:tab/>
        <w:t>б) объединение усилий и координация деятельности научных 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организаций, профсоюзов, ветеранских и других общественных и религиозных объединений, творческих союзов и граждан по подготовке и проведению мероприятий в связи с памятными событиями военной истории России, решению проблем ветеранов, а также по патриотическому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граждан;</w:t>
      </w:r>
    </w:p>
    <w:p w:rsidR="001A2234" w:rsidRDefault="001A2234" w:rsidP="00646CC3">
      <w:pPr>
        <w:jc w:val="both"/>
      </w:pPr>
      <w:r>
        <w:rPr>
          <w:sz w:val="28"/>
          <w:szCs w:val="28"/>
        </w:rPr>
        <w:tab/>
        <w:t>в) обеспечение проведения военно-мемориальных мероприятий,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культурно-просветительной, творческой, научно-образовательной и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деятельности, пропаганды и освещения в средствах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 материалов, раскрывающих подвиги </w:t>
      </w:r>
      <w:proofErr w:type="spellStart"/>
      <w:r>
        <w:rPr>
          <w:sz w:val="28"/>
          <w:szCs w:val="28"/>
        </w:rPr>
        <w:t>ставропольчан</w:t>
      </w:r>
      <w:proofErr w:type="spellEnd"/>
      <w:r>
        <w:rPr>
          <w:sz w:val="28"/>
          <w:szCs w:val="28"/>
        </w:rPr>
        <w:t xml:space="preserve"> в Великой Отечественной войне 1941 - 1945 годов, героическую историю и боевые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диции российских Вооруженных Сил и воинских частей, дислоцированных на территории Ставропольского края;</w:t>
      </w:r>
    </w:p>
    <w:p w:rsidR="001A2234" w:rsidRDefault="001A2234" w:rsidP="00646CC3">
      <w:pPr>
        <w:jc w:val="both"/>
      </w:pPr>
      <w:r>
        <w:rPr>
          <w:sz w:val="28"/>
          <w:szCs w:val="28"/>
        </w:rPr>
        <w:tab/>
        <w:t xml:space="preserve">г) </w:t>
      </w:r>
      <w:r w:rsidR="002435FF">
        <w:rPr>
          <w:sz w:val="28"/>
          <w:szCs w:val="28"/>
        </w:rPr>
        <w:t>р</w:t>
      </w:r>
      <w:r>
        <w:rPr>
          <w:sz w:val="28"/>
          <w:szCs w:val="28"/>
        </w:rPr>
        <w:t>азработка материалов, связанных с подготовкой и проведением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посвященных празднованию Дня Победы в Великой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войне 1941 - 1945 годов</w:t>
      </w:r>
      <w:r w:rsidR="002435FF">
        <w:rPr>
          <w:sz w:val="28"/>
          <w:szCs w:val="28"/>
        </w:rPr>
        <w:t>;</w:t>
      </w:r>
    </w:p>
    <w:p w:rsidR="002435FF" w:rsidRDefault="001A2234" w:rsidP="0064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5FF" w:rsidRDefault="002435FF" w:rsidP="002435F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435FF" w:rsidRPr="002435FF" w:rsidRDefault="002435FF" w:rsidP="002435FF">
      <w:pPr>
        <w:jc w:val="center"/>
        <w:rPr>
          <w:sz w:val="22"/>
          <w:szCs w:val="22"/>
        </w:rPr>
      </w:pPr>
    </w:p>
    <w:p w:rsidR="001A2234" w:rsidRDefault="001A2234" w:rsidP="002435FF">
      <w:pPr>
        <w:ind w:firstLine="142"/>
        <w:jc w:val="both"/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39743B">
        <w:rPr>
          <w:sz w:val="28"/>
          <w:szCs w:val="28"/>
        </w:rPr>
        <w:t>о</w:t>
      </w:r>
      <w:r>
        <w:rPr>
          <w:sz w:val="28"/>
          <w:szCs w:val="28"/>
        </w:rPr>
        <w:t>существление мер, направленных на создание условий,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социально-экономическое и моральное благополучие ветеранов.</w:t>
      </w:r>
    </w:p>
    <w:p w:rsidR="001A2234" w:rsidRDefault="001A2234" w:rsidP="00646CC3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Комитет для выполнения стоящих перед ним задач: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а) по мере необходимости проводит заседания с участием 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 администрации Курского муниципального округа</w:t>
      </w:r>
      <w:r w:rsidR="00F1016C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1016C">
        <w:rPr>
          <w:rFonts w:ascii="Times New Roman" w:hAnsi="Times New Roman"/>
          <w:sz w:val="28"/>
          <w:szCs w:val="28"/>
        </w:rPr>
        <w:t>муниципальных учреждений Курского муниципального округа Ставр</w:t>
      </w:r>
      <w:r w:rsidR="00F1016C">
        <w:rPr>
          <w:rFonts w:ascii="Times New Roman" w:hAnsi="Times New Roman"/>
          <w:sz w:val="28"/>
          <w:szCs w:val="28"/>
        </w:rPr>
        <w:t>о</w:t>
      </w:r>
      <w:r w:rsidR="00F1016C">
        <w:rPr>
          <w:rFonts w:ascii="Times New Roman" w:hAnsi="Times New Roman"/>
          <w:sz w:val="28"/>
          <w:szCs w:val="28"/>
        </w:rPr>
        <w:t xml:space="preserve">польского края, </w:t>
      </w:r>
      <w:r>
        <w:rPr>
          <w:rFonts w:ascii="Times New Roman" w:hAnsi="Times New Roman"/>
          <w:sz w:val="28"/>
          <w:szCs w:val="28"/>
        </w:rPr>
        <w:t>организаций</w:t>
      </w:r>
      <w:r w:rsidR="00F1016C">
        <w:rPr>
          <w:rFonts w:ascii="Times New Roman" w:hAnsi="Times New Roman"/>
          <w:sz w:val="28"/>
          <w:szCs w:val="28"/>
        </w:rPr>
        <w:t>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Курского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края, профсоюзных, религиозных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щественных объединений, вырабатывает согласованные решения и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чивает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поставленных задач</w:t>
      </w:r>
      <w:r w:rsidR="002A58B7">
        <w:rPr>
          <w:rFonts w:ascii="Times New Roman" w:hAnsi="Times New Roman"/>
          <w:sz w:val="28"/>
          <w:szCs w:val="28"/>
        </w:rPr>
        <w:t>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A58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запрашивает и получает от уполномоченных органов, организаций</w:t>
      </w:r>
      <w:r w:rsidR="00AD7153">
        <w:rPr>
          <w:rFonts w:ascii="Times New Roman" w:hAnsi="Times New Roman"/>
          <w:sz w:val="28"/>
          <w:szCs w:val="28"/>
        </w:rPr>
        <w:t>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польского, профсоюзов, ветеранских и других общественных и религиозных объединений, творческих союзов документы и материалы, связанные с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готовкой и проведением мероприятий в связи с памятными событиями вое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истории России и решением проблем ветеранов, а также связанные с патриотическим воспитанием граждан.</w:t>
      </w:r>
      <w:proofErr w:type="gramEnd"/>
    </w:p>
    <w:p w:rsidR="008B32D5" w:rsidRPr="008B32D5" w:rsidRDefault="008B32D5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Положение о комитете и состав комиссии утверждается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края. В состав </w:t>
      </w:r>
      <w:proofErr w:type="gramStart"/>
      <w:r>
        <w:rPr>
          <w:rFonts w:ascii="Times New Roman" w:hAnsi="Times New Roman"/>
          <w:sz w:val="28"/>
          <w:szCs w:val="28"/>
        </w:rPr>
        <w:t>комитете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входят председатель комитета, заместитель предс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дателя комитета, секретарь комитета, и члены комитета. </w:t>
      </w:r>
    </w:p>
    <w:p w:rsidR="001A2234" w:rsidRDefault="001A2234" w:rsidP="0064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2D5">
        <w:rPr>
          <w:sz w:val="28"/>
          <w:szCs w:val="28"/>
        </w:rPr>
        <w:t>6</w:t>
      </w:r>
      <w:r>
        <w:rPr>
          <w:sz w:val="28"/>
          <w:szCs w:val="28"/>
        </w:rPr>
        <w:t>. Председатель комитета: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осуществляет общее руководство деятельностью комитета;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председательствует на заседаниях комитета;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утверждает повестку заседания комитета;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определяет дату, время и место проведения заседания комитета;</w:t>
      </w:r>
    </w:p>
    <w:p w:rsidR="001A2234" w:rsidRDefault="001A2234" w:rsidP="008B32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дает поручения заместител</w:t>
      </w:r>
      <w:r w:rsidR="008B32D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председателя комитета, членам комит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и контролирует их исполнение.</w:t>
      </w:r>
    </w:p>
    <w:p w:rsidR="001A2234" w:rsidRPr="008B32D5" w:rsidRDefault="001A2234" w:rsidP="008B32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период временного отсутствия председателя комитета его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чия исполняет один из заместителей председателя комитета по его поруч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нию.</w:t>
      </w:r>
    </w:p>
    <w:p w:rsidR="001A2234" w:rsidRDefault="001A2234" w:rsidP="0064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BA2">
        <w:rPr>
          <w:sz w:val="28"/>
          <w:szCs w:val="28"/>
        </w:rPr>
        <w:t>7</w:t>
      </w:r>
      <w:r>
        <w:rPr>
          <w:sz w:val="28"/>
          <w:szCs w:val="28"/>
        </w:rPr>
        <w:t>. Секретарь комитета: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формирует повестку заседания комитета, обеспечивает подготовку необходимых материалов к заседанию комитета, проектов соответствующих решений комитета, ведет протокол заседания комитета;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информирует членов комитета и иных приглашенных на заседание лиц о дате, времени, месте проведения и повестке заседания комитета,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печивает их необходимыми материалами;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оформляет протоколы заседаний комитета;</w:t>
      </w:r>
    </w:p>
    <w:p w:rsidR="001A2234" w:rsidRDefault="001A2234" w:rsidP="00646CC3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организует выполнение поручений председателя комитета, данных по результатам заседаний комитета.</w:t>
      </w:r>
    </w:p>
    <w:p w:rsidR="001A2234" w:rsidRDefault="001A2234" w:rsidP="0064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Члены комитета:</w:t>
      </w:r>
    </w:p>
    <w:p w:rsidR="001A2234" w:rsidRDefault="001A2234" w:rsidP="00646C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обладают равными правами при рассмотрении и обсуждении вопросов, рассматриваемых на заседаниях комитета;</w:t>
      </w:r>
    </w:p>
    <w:p w:rsidR="001A2234" w:rsidRDefault="001A2234" w:rsidP="00646C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подготовке заседаний комитета.</w:t>
      </w:r>
    </w:p>
    <w:p w:rsidR="00317C4A" w:rsidRDefault="001A2234" w:rsidP="00646CC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Делегирование членами комитета своего права на участие в заседаниях комитета 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иным 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допускается.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7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 отсутствия возможности у </w:t>
      </w:r>
    </w:p>
    <w:p w:rsidR="00317C4A" w:rsidRDefault="00317C4A" w:rsidP="00317C4A">
      <w:pPr>
        <w:pStyle w:val="ConsPlusNormal"/>
        <w:tabs>
          <w:tab w:val="left" w:pos="851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</w:t>
      </w:r>
    </w:p>
    <w:p w:rsidR="00317C4A" w:rsidRPr="00317C4A" w:rsidRDefault="00317C4A" w:rsidP="00317C4A">
      <w:pPr>
        <w:pStyle w:val="ConsPlusNormal"/>
        <w:tabs>
          <w:tab w:val="left" w:pos="851"/>
        </w:tabs>
        <w:jc w:val="center"/>
        <w:rPr>
          <w:rFonts w:ascii="Times New Roman" w:hAnsi="Times New Roman"/>
          <w:sz w:val="22"/>
          <w:szCs w:val="22"/>
        </w:rPr>
      </w:pPr>
    </w:p>
    <w:p w:rsidR="001A2234" w:rsidRDefault="001A2234" w:rsidP="00317C4A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 комитета </w:t>
      </w:r>
      <w:proofErr w:type="gramStart"/>
      <w:r>
        <w:rPr>
          <w:rFonts w:ascii="Times New Roman" w:hAnsi="Times New Roman"/>
          <w:sz w:val="28"/>
          <w:szCs w:val="28"/>
        </w:rPr>
        <w:t>участвовать в заседании комитета он вправе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мнение по рассматриваемым вопросам в письменной форме и направить его в комитет для учета при принятии решения комитетом.</w:t>
      </w:r>
    </w:p>
    <w:p w:rsidR="001A2234" w:rsidRDefault="001A2234" w:rsidP="0064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3BC">
        <w:rPr>
          <w:sz w:val="28"/>
          <w:szCs w:val="28"/>
        </w:rPr>
        <w:t>9</w:t>
      </w:r>
      <w:r>
        <w:rPr>
          <w:sz w:val="28"/>
          <w:szCs w:val="28"/>
        </w:rPr>
        <w:t>. Заседание комитета считается правомочным, если на нем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не менее половины от общего количества членов комитета.</w:t>
      </w:r>
    </w:p>
    <w:p w:rsidR="001A2234" w:rsidRDefault="001A2234" w:rsidP="00646CC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73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Решения комитета принимаются большинством голосов от общего количества присутствующих на заседании комитета членов комитета и оформляются протоколом заседания комитета, который подписывается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седательствующим на заседании комитета и секретарем комитета. При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венстве голосов решающим является голос председательствующего на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дании комитета.</w:t>
      </w:r>
    </w:p>
    <w:p w:rsidR="00317C4A" w:rsidRDefault="00317C4A" w:rsidP="00646CC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Организационно-техническое обеспечение деятельности комитета осуществляет отдел социального развития администрации Курского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края.</w:t>
      </w:r>
    </w:p>
    <w:p w:rsidR="001A2234" w:rsidRDefault="001A2234" w:rsidP="00646CC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A2234" w:rsidRDefault="001A2234" w:rsidP="008A3917">
      <w:pPr>
        <w:tabs>
          <w:tab w:val="left" w:pos="6585"/>
        </w:tabs>
        <w:rPr>
          <w:rFonts w:ascii="Calibri" w:hAnsi="Calibri" w:cs="Calibri"/>
          <w:sz w:val="28"/>
          <w:szCs w:val="28"/>
        </w:rPr>
      </w:pPr>
    </w:p>
    <w:p w:rsidR="008A3917" w:rsidRDefault="008A3917" w:rsidP="008A3917">
      <w:pPr>
        <w:tabs>
          <w:tab w:val="left" w:pos="6585"/>
        </w:tabs>
        <w:rPr>
          <w:sz w:val="28"/>
          <w:szCs w:val="28"/>
        </w:rPr>
      </w:pPr>
    </w:p>
    <w:p w:rsidR="001A2234" w:rsidRDefault="001A2234" w:rsidP="008A3917">
      <w:pPr>
        <w:tabs>
          <w:tab w:val="left" w:pos="6585"/>
        </w:tabs>
        <w:spacing w:line="240" w:lineRule="exact"/>
        <w:ind w:left="57" w:hanging="5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A2234" w:rsidRDefault="001A2234" w:rsidP="008A3917">
      <w:pPr>
        <w:tabs>
          <w:tab w:val="left" w:pos="6585"/>
        </w:tabs>
        <w:spacing w:line="240" w:lineRule="exact"/>
        <w:ind w:left="57" w:hanging="57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A2234" w:rsidRDefault="001A2234" w:rsidP="008A3917">
      <w:pPr>
        <w:tabs>
          <w:tab w:val="left" w:pos="6585"/>
        </w:tabs>
        <w:spacing w:line="240" w:lineRule="exact"/>
        <w:ind w:left="57" w:hanging="57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8A39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О.В.Богаевская</w:t>
      </w: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567"/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ind w:firstLine="709"/>
        <w:jc w:val="center"/>
        <w:rPr>
          <w:sz w:val="28"/>
          <w:szCs w:val="28"/>
        </w:rPr>
      </w:pPr>
    </w:p>
    <w:p w:rsidR="001A2234" w:rsidRDefault="001A2234" w:rsidP="00646CC3">
      <w:pPr>
        <w:tabs>
          <w:tab w:val="left" w:pos="6585"/>
        </w:tabs>
        <w:jc w:val="center"/>
      </w:pPr>
    </w:p>
    <w:p w:rsidR="005D1171" w:rsidRPr="001A2234" w:rsidRDefault="005D1171" w:rsidP="00646CC3">
      <w:pPr>
        <w:tabs>
          <w:tab w:val="left" w:pos="1377"/>
        </w:tabs>
      </w:pPr>
    </w:p>
    <w:sectPr w:rsidR="005D1171" w:rsidRPr="001A2234" w:rsidSect="001A5F5A">
      <w:pgSz w:w="11906" w:h="16838"/>
      <w:pgMar w:top="567" w:right="567" w:bottom="567" w:left="1985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5D1171"/>
    <w:rsid w:val="001A2234"/>
    <w:rsid w:val="001A5F5A"/>
    <w:rsid w:val="001C3CAA"/>
    <w:rsid w:val="001D5AAA"/>
    <w:rsid w:val="001F6423"/>
    <w:rsid w:val="002435FF"/>
    <w:rsid w:val="00250A18"/>
    <w:rsid w:val="002675E4"/>
    <w:rsid w:val="002A4E14"/>
    <w:rsid w:val="002A58B7"/>
    <w:rsid w:val="002A5F9D"/>
    <w:rsid w:val="00317C4A"/>
    <w:rsid w:val="00390089"/>
    <w:rsid w:val="0039743B"/>
    <w:rsid w:val="003F6362"/>
    <w:rsid w:val="00447E59"/>
    <w:rsid w:val="00461167"/>
    <w:rsid w:val="00486383"/>
    <w:rsid w:val="00490D41"/>
    <w:rsid w:val="004C3BA2"/>
    <w:rsid w:val="004E47E4"/>
    <w:rsid w:val="00581FBD"/>
    <w:rsid w:val="005D1171"/>
    <w:rsid w:val="005F6127"/>
    <w:rsid w:val="00646CC3"/>
    <w:rsid w:val="007338E2"/>
    <w:rsid w:val="007D3A27"/>
    <w:rsid w:val="00822430"/>
    <w:rsid w:val="00896856"/>
    <w:rsid w:val="008A3514"/>
    <w:rsid w:val="008A3917"/>
    <w:rsid w:val="008A6A2A"/>
    <w:rsid w:val="008B32D5"/>
    <w:rsid w:val="008C4396"/>
    <w:rsid w:val="00997DB1"/>
    <w:rsid w:val="009A1B87"/>
    <w:rsid w:val="009C6A69"/>
    <w:rsid w:val="009E236F"/>
    <w:rsid w:val="00A2350C"/>
    <w:rsid w:val="00A858C4"/>
    <w:rsid w:val="00A908F3"/>
    <w:rsid w:val="00AD7153"/>
    <w:rsid w:val="00B30DB1"/>
    <w:rsid w:val="00B473BC"/>
    <w:rsid w:val="00B577CD"/>
    <w:rsid w:val="00C40A0A"/>
    <w:rsid w:val="00C74200"/>
    <w:rsid w:val="00C809AB"/>
    <w:rsid w:val="00D91514"/>
    <w:rsid w:val="00EB5433"/>
    <w:rsid w:val="00EB7415"/>
    <w:rsid w:val="00EC3600"/>
    <w:rsid w:val="00F1016C"/>
    <w:rsid w:val="00F1253E"/>
    <w:rsid w:val="00FB423B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rsid w:val="00FA2A97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rsid w:val="00FA2A97"/>
    <w:pPr>
      <w:spacing w:after="140" w:line="276" w:lineRule="auto"/>
    </w:pPr>
  </w:style>
  <w:style w:type="paragraph" w:styleId="a7">
    <w:name w:val="List"/>
    <w:basedOn w:val="a6"/>
    <w:rsid w:val="00FA2A97"/>
    <w:rPr>
      <w:rFonts w:cs="DejaVu Sans"/>
    </w:rPr>
  </w:style>
  <w:style w:type="paragraph" w:customStyle="1" w:styleId="Caption">
    <w:name w:val="Caption"/>
    <w:basedOn w:val="a"/>
    <w:qFormat/>
    <w:rsid w:val="00FA2A97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rsid w:val="00FA2A97"/>
    <w:pPr>
      <w:suppressLineNumbers/>
    </w:pPr>
    <w:rPr>
      <w:rFonts w:cs="DejaVu Sans"/>
    </w:rPr>
  </w:style>
  <w:style w:type="paragraph" w:customStyle="1" w:styleId="Header">
    <w:name w:val="Header"/>
    <w:basedOn w:val="a"/>
    <w:uiPriority w:val="99"/>
    <w:rsid w:val="00B51DB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9">
    <w:name w:val="Содержимое таблицы"/>
    <w:basedOn w:val="a"/>
    <w:qFormat/>
    <w:rsid w:val="00FA2A97"/>
    <w:pPr>
      <w:suppressLineNumbers/>
    </w:pPr>
  </w:style>
  <w:style w:type="paragraph" w:customStyle="1" w:styleId="aa">
    <w:name w:val="Заголовок таблицы"/>
    <w:basedOn w:val="a9"/>
    <w:qFormat/>
    <w:rsid w:val="00FA2A97"/>
    <w:pPr>
      <w:jc w:val="center"/>
    </w:pPr>
    <w:rPr>
      <w:b/>
      <w:bCs/>
    </w:rPr>
  </w:style>
  <w:style w:type="character" w:customStyle="1" w:styleId="ListLabel1">
    <w:name w:val="ListLabel 1"/>
    <w:qFormat/>
    <w:rsid w:val="001A2234"/>
    <w:rPr>
      <w:sz w:val="28"/>
      <w:szCs w:val="28"/>
    </w:rPr>
  </w:style>
  <w:style w:type="character" w:customStyle="1" w:styleId="ListLabel3">
    <w:name w:val="ListLabel 3"/>
    <w:qFormat/>
    <w:rsid w:val="001A2234"/>
    <w:rPr>
      <w:sz w:val="28"/>
      <w:szCs w:val="28"/>
    </w:rPr>
  </w:style>
  <w:style w:type="paragraph" w:customStyle="1" w:styleId="ConsPlusNormal">
    <w:name w:val="ConsPlusNormal"/>
    <w:qFormat/>
    <w:rsid w:val="001A2234"/>
    <w:pPr>
      <w:widowControl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1A2234"/>
    <w:pPr>
      <w:widowControl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C5AF5A4D3DE4BA2555D2B8990DE93BEDC9F6A11760A57F7DFE384DR0S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5AF5A4D3DE4BA2555CCA38C0DE93BE4CDF7A01268F87575A7344F07R8SDH" TargetMode="External"/><Relationship Id="rId5" Type="http://schemas.openxmlformats.org/officeDocument/2006/relationships/hyperlink" Target="consultantplus://offline/ref=72C5AF5A4D3DE4BA2555CCA38C0DE93BE4CDF7AB106DF87575A7344F07R8SD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58</cp:revision>
  <cp:lastPrinted>2021-02-17T05:24:00Z</cp:lastPrinted>
  <dcterms:created xsi:type="dcterms:W3CDTF">2021-02-03T13:55:00Z</dcterms:created>
  <dcterms:modified xsi:type="dcterms:W3CDTF">2021-02-20T08:36:00Z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