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6C" w:rsidRDefault="00A53F4A">
      <w:pPr>
        <w:jc w:val="center"/>
        <w:rPr>
          <w:b/>
        </w:rPr>
      </w:pPr>
      <w:r>
        <w:rPr>
          <w:b/>
          <w:noProof/>
        </w:rPr>
        <w:drawing>
          <wp:anchor distT="0" distB="0" distL="18415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29210</wp:posOffset>
            </wp:positionV>
            <wp:extent cx="500380" cy="61023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46C" w:rsidRDefault="00A53F4A">
      <w:pPr>
        <w:jc w:val="center"/>
        <w:rPr>
          <w:b/>
        </w:rPr>
      </w:pPr>
      <w:r>
        <w:rPr>
          <w:b/>
        </w:rPr>
        <w:t>АДМИНИСТРАЦИЯ  КУРСКОГО  МУНИЦИПАЛЬНОГО  ОКРУГА</w:t>
      </w:r>
    </w:p>
    <w:p w:rsidR="008F346C" w:rsidRDefault="00A53F4A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8F346C" w:rsidRDefault="008F346C">
      <w:pPr>
        <w:jc w:val="center"/>
        <w:rPr>
          <w:b/>
          <w:sz w:val="16"/>
          <w:szCs w:val="16"/>
        </w:rPr>
      </w:pPr>
    </w:p>
    <w:p w:rsidR="008F346C" w:rsidRDefault="00A53F4A">
      <w:pPr>
        <w:jc w:val="center"/>
        <w:rPr>
          <w:sz w:val="16"/>
        </w:rPr>
      </w:pPr>
      <w:r>
        <w:rPr>
          <w:b/>
          <w:sz w:val="36"/>
        </w:rPr>
        <w:t>П О С Т А Н О В Л Е Н И Е</w:t>
      </w:r>
    </w:p>
    <w:p w:rsidR="008F346C" w:rsidRDefault="008F346C">
      <w:pPr>
        <w:jc w:val="center"/>
        <w:rPr>
          <w:sz w:val="16"/>
        </w:rPr>
      </w:pPr>
    </w:p>
    <w:p w:rsidR="008F346C" w:rsidRDefault="002B7E0D" w:rsidP="002B7E0D">
      <w:pPr>
        <w:tabs>
          <w:tab w:val="center" w:pos="4677"/>
          <w:tab w:val="left" w:pos="8310"/>
        </w:tabs>
      </w:pPr>
      <w:r>
        <w:rPr>
          <w:sz w:val="28"/>
          <w:szCs w:val="28"/>
        </w:rPr>
        <w:t>20 февраля 2023 г.</w:t>
      </w:r>
      <w:r>
        <w:rPr>
          <w:sz w:val="28"/>
          <w:szCs w:val="28"/>
        </w:rPr>
        <w:tab/>
      </w:r>
      <w:r w:rsidR="00A53F4A">
        <w:rPr>
          <w:sz w:val="28"/>
          <w:szCs w:val="28"/>
        </w:rPr>
        <w:t xml:space="preserve">  </w:t>
      </w:r>
      <w:r w:rsidR="00A53F4A">
        <w:t>ст-ца Курская</w:t>
      </w:r>
      <w:r w:rsidR="00A53F4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№ 149</w:t>
      </w:r>
    </w:p>
    <w:p w:rsidR="008F346C" w:rsidRDefault="00A53F4A">
      <w:pPr>
        <w:tabs>
          <w:tab w:val="center" w:pos="4677"/>
          <w:tab w:val="left" w:pos="7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2B2" w:rsidRDefault="003B12B2">
      <w:pPr>
        <w:tabs>
          <w:tab w:val="center" w:pos="4677"/>
          <w:tab w:val="left" w:pos="7800"/>
        </w:tabs>
        <w:jc w:val="center"/>
        <w:rPr>
          <w:sz w:val="28"/>
          <w:szCs w:val="28"/>
        </w:rPr>
      </w:pPr>
    </w:p>
    <w:p w:rsidR="0070615F" w:rsidRPr="0070615F" w:rsidRDefault="0070615F" w:rsidP="0070615F">
      <w:pPr>
        <w:spacing w:line="240" w:lineRule="exact"/>
        <w:jc w:val="both"/>
        <w:rPr>
          <w:sz w:val="28"/>
          <w:szCs w:val="28"/>
        </w:rPr>
      </w:pPr>
      <w:r w:rsidRPr="0070615F">
        <w:rPr>
          <w:sz w:val="28"/>
          <w:szCs w:val="28"/>
        </w:rPr>
        <w:t>О внесении изменений в состав комиссии по формированию списка граждан, изъявивших желание улучшить жилищные условия с использованием средств социальных выплат, проживающих на территории Курского муниц</w:t>
      </w:r>
      <w:r w:rsidRPr="0070615F">
        <w:rPr>
          <w:sz w:val="28"/>
          <w:szCs w:val="28"/>
        </w:rPr>
        <w:t>и</w:t>
      </w:r>
      <w:r w:rsidRPr="0070615F">
        <w:rPr>
          <w:sz w:val="28"/>
          <w:szCs w:val="28"/>
        </w:rPr>
        <w:t>пального округа Ставропольского края, утвержденный постановлением а</w:t>
      </w:r>
      <w:r w:rsidRPr="0070615F">
        <w:rPr>
          <w:sz w:val="28"/>
          <w:szCs w:val="28"/>
        </w:rPr>
        <w:t>д</w:t>
      </w:r>
      <w:r w:rsidRPr="0070615F">
        <w:rPr>
          <w:sz w:val="28"/>
          <w:szCs w:val="28"/>
        </w:rPr>
        <w:t xml:space="preserve">министрации Курского муниципального </w:t>
      </w:r>
      <w:r w:rsidR="00CF53CC">
        <w:rPr>
          <w:sz w:val="28"/>
          <w:szCs w:val="28"/>
        </w:rPr>
        <w:t xml:space="preserve">округа Ставропольского края от </w:t>
      </w:r>
      <w:r w:rsidR="00CF53CC">
        <w:rPr>
          <w:sz w:val="28"/>
          <w:szCs w:val="28"/>
        </w:rPr>
        <w:br/>
      </w:r>
      <w:r w:rsidR="00AE6037">
        <w:rPr>
          <w:sz w:val="28"/>
          <w:szCs w:val="28"/>
        </w:rPr>
        <w:t>1</w:t>
      </w:r>
      <w:r w:rsidRPr="0070615F">
        <w:rPr>
          <w:sz w:val="28"/>
          <w:szCs w:val="28"/>
        </w:rPr>
        <w:t xml:space="preserve">5 марта 2021 г. № 179 </w:t>
      </w:r>
    </w:p>
    <w:p w:rsidR="0070615F" w:rsidRPr="003B12B2" w:rsidRDefault="0070615F" w:rsidP="0070615F">
      <w:pPr>
        <w:rPr>
          <w:sz w:val="28"/>
          <w:szCs w:val="28"/>
        </w:rPr>
      </w:pPr>
    </w:p>
    <w:p w:rsidR="0070615F" w:rsidRPr="003B12B2" w:rsidRDefault="0070615F" w:rsidP="0070615F">
      <w:pPr>
        <w:rPr>
          <w:sz w:val="28"/>
          <w:szCs w:val="28"/>
        </w:rPr>
      </w:pPr>
    </w:p>
    <w:p w:rsidR="0070615F" w:rsidRPr="0070615F" w:rsidRDefault="0070615F" w:rsidP="0070615F">
      <w:pPr>
        <w:ind w:firstLine="709"/>
        <w:jc w:val="both"/>
        <w:rPr>
          <w:sz w:val="28"/>
          <w:szCs w:val="28"/>
        </w:rPr>
      </w:pPr>
      <w:r w:rsidRPr="0070615F"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70615F" w:rsidRPr="0070615F" w:rsidRDefault="0070615F" w:rsidP="0070615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0615F" w:rsidRPr="0070615F" w:rsidRDefault="0070615F" w:rsidP="0070615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615F">
        <w:rPr>
          <w:sz w:val="28"/>
          <w:szCs w:val="28"/>
        </w:rPr>
        <w:t>ПОСТАНОВЛЯЕТ:</w:t>
      </w:r>
    </w:p>
    <w:p w:rsidR="0070615F" w:rsidRPr="0070615F" w:rsidRDefault="0070615F" w:rsidP="0070615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615F" w:rsidRPr="0070615F" w:rsidRDefault="0070615F" w:rsidP="0070615F">
      <w:pPr>
        <w:ind w:firstLine="709"/>
        <w:jc w:val="both"/>
        <w:rPr>
          <w:sz w:val="28"/>
          <w:szCs w:val="28"/>
        </w:rPr>
      </w:pPr>
      <w:r w:rsidRPr="0070615F">
        <w:rPr>
          <w:sz w:val="28"/>
          <w:szCs w:val="28"/>
        </w:rPr>
        <w:t>1. Внести в состав комиссии по  формированию списка  граждан, из</w:t>
      </w:r>
      <w:r w:rsidRPr="0070615F">
        <w:rPr>
          <w:sz w:val="28"/>
          <w:szCs w:val="28"/>
        </w:rPr>
        <w:t>ъ</w:t>
      </w:r>
      <w:r w:rsidRPr="0070615F">
        <w:rPr>
          <w:sz w:val="28"/>
          <w:szCs w:val="28"/>
        </w:rPr>
        <w:t>явивших желание улучшить жилищные условия с использованием средств социальных выплат, проживающих на территории Курского муниципального округа Ставропольского края, утвержденный постановлением администр</w:t>
      </w:r>
      <w:r w:rsidRPr="0070615F">
        <w:rPr>
          <w:sz w:val="28"/>
          <w:szCs w:val="28"/>
        </w:rPr>
        <w:t>а</w:t>
      </w:r>
      <w:r w:rsidRPr="0070615F">
        <w:rPr>
          <w:sz w:val="28"/>
          <w:szCs w:val="28"/>
        </w:rPr>
        <w:t>ции Курского муниципального округа Ставропольского края от 15 марта 2021 г. № 179 «О комиссии по формированию списка граждан, изъявивших желание улучшить жилищные условия с использованием средств социальных выплат, проживающих на территории Курского муниципального округа Ставропольского края» (с изменениями, внесенными постановлени</w:t>
      </w:r>
      <w:r>
        <w:rPr>
          <w:sz w:val="28"/>
          <w:szCs w:val="28"/>
        </w:rPr>
        <w:t>я</w:t>
      </w:r>
      <w:r w:rsidRPr="0070615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70615F">
        <w:rPr>
          <w:sz w:val="28"/>
          <w:szCs w:val="28"/>
        </w:rPr>
        <w:t xml:space="preserve"> адм</w:t>
      </w:r>
      <w:r w:rsidRPr="0070615F">
        <w:rPr>
          <w:sz w:val="28"/>
          <w:szCs w:val="28"/>
        </w:rPr>
        <w:t>и</w:t>
      </w:r>
      <w:r w:rsidRPr="0070615F">
        <w:rPr>
          <w:sz w:val="28"/>
          <w:szCs w:val="28"/>
        </w:rPr>
        <w:t>нистрации Курского муниципального округа Ставропольского края от 20 д</w:t>
      </w:r>
      <w:r w:rsidRPr="0070615F">
        <w:rPr>
          <w:sz w:val="28"/>
          <w:szCs w:val="28"/>
        </w:rPr>
        <w:t>е</w:t>
      </w:r>
      <w:r w:rsidRPr="0070615F">
        <w:rPr>
          <w:sz w:val="28"/>
          <w:szCs w:val="28"/>
        </w:rPr>
        <w:t>кабря 2021 г. № 1575</w:t>
      </w:r>
      <w:r>
        <w:rPr>
          <w:sz w:val="28"/>
          <w:szCs w:val="28"/>
        </w:rPr>
        <w:t>, от 28 июня 2022 г. № 636</w:t>
      </w:r>
      <w:r w:rsidRPr="0070615F">
        <w:rPr>
          <w:sz w:val="28"/>
          <w:szCs w:val="28"/>
        </w:rPr>
        <w:t>) (далее - комиссия), следу</w:t>
      </w:r>
      <w:r w:rsidRPr="0070615F">
        <w:rPr>
          <w:sz w:val="28"/>
          <w:szCs w:val="28"/>
        </w:rPr>
        <w:t>ю</w:t>
      </w:r>
      <w:r w:rsidRPr="0070615F">
        <w:rPr>
          <w:sz w:val="28"/>
          <w:szCs w:val="28"/>
        </w:rPr>
        <w:t>щие изменения:</w:t>
      </w:r>
    </w:p>
    <w:p w:rsidR="0070615F" w:rsidRPr="0070615F" w:rsidRDefault="0070615F" w:rsidP="0070615F">
      <w:pPr>
        <w:ind w:firstLine="709"/>
        <w:jc w:val="both"/>
        <w:rPr>
          <w:sz w:val="28"/>
          <w:szCs w:val="28"/>
        </w:rPr>
      </w:pPr>
      <w:r w:rsidRPr="0070615F">
        <w:rPr>
          <w:sz w:val="28"/>
          <w:szCs w:val="28"/>
        </w:rPr>
        <w:t xml:space="preserve">1.1. Исключить из состава комиссии </w:t>
      </w:r>
      <w:r w:rsidR="00630585">
        <w:rPr>
          <w:sz w:val="28"/>
          <w:szCs w:val="28"/>
        </w:rPr>
        <w:t>Калашникова С.И.</w:t>
      </w:r>
    </w:p>
    <w:p w:rsidR="0070615F" w:rsidRDefault="0070615F" w:rsidP="00B90A3C">
      <w:pPr>
        <w:jc w:val="both"/>
        <w:rPr>
          <w:sz w:val="28"/>
          <w:szCs w:val="28"/>
          <w:lang w:eastAsia="zh-CN"/>
        </w:rPr>
      </w:pPr>
      <w:r w:rsidRPr="0070615F">
        <w:rPr>
          <w:sz w:val="28"/>
          <w:szCs w:val="28"/>
        </w:rPr>
        <w:t xml:space="preserve">          1.2. </w:t>
      </w:r>
      <w:r w:rsidR="00B90A3C" w:rsidRPr="00B90A3C">
        <w:rPr>
          <w:sz w:val="28"/>
          <w:szCs w:val="28"/>
          <w:lang w:eastAsia="zh-CN"/>
        </w:rPr>
        <w:t>Включить в состав комиссии Бабичева Павла Васильевича, вр</w:t>
      </w:r>
      <w:r w:rsidR="00B90A3C" w:rsidRPr="00B90A3C">
        <w:rPr>
          <w:sz w:val="28"/>
          <w:szCs w:val="28"/>
          <w:lang w:eastAsia="zh-CN"/>
        </w:rPr>
        <w:t>е</w:t>
      </w:r>
      <w:r w:rsidR="00B90A3C" w:rsidRPr="00B90A3C">
        <w:rPr>
          <w:sz w:val="28"/>
          <w:szCs w:val="28"/>
          <w:lang w:eastAsia="zh-CN"/>
        </w:rPr>
        <w:t>менно исполняющего полномочия главы Курского муниципального округа Ставропольского края, первого заместителя главы администрации Курского муниципального округа Ставропольского края, председателем комиссии.</w:t>
      </w:r>
    </w:p>
    <w:p w:rsidR="00B90A3C" w:rsidRPr="0070615F" w:rsidRDefault="00B90A3C" w:rsidP="00B90A3C">
      <w:pPr>
        <w:jc w:val="both"/>
        <w:rPr>
          <w:sz w:val="28"/>
          <w:szCs w:val="28"/>
        </w:rPr>
      </w:pPr>
    </w:p>
    <w:p w:rsidR="003B12B2" w:rsidRDefault="0070615F" w:rsidP="0070615F">
      <w:pPr>
        <w:jc w:val="both"/>
        <w:rPr>
          <w:sz w:val="28"/>
          <w:szCs w:val="28"/>
        </w:rPr>
      </w:pPr>
      <w:r w:rsidRPr="0070615F">
        <w:rPr>
          <w:sz w:val="28"/>
          <w:szCs w:val="28"/>
        </w:rPr>
        <w:tab/>
        <w:t>2. Отделу по организационным и общим вопросам администрации Ку</w:t>
      </w:r>
      <w:r w:rsidRPr="0070615F">
        <w:rPr>
          <w:sz w:val="28"/>
          <w:szCs w:val="28"/>
        </w:rPr>
        <w:t>р</w:t>
      </w:r>
      <w:r w:rsidRPr="0070615F">
        <w:rPr>
          <w:sz w:val="28"/>
          <w:szCs w:val="28"/>
        </w:rPr>
        <w:t>ского муниципального округа Ставропольского края официально обнарод</w:t>
      </w:r>
      <w:r w:rsidRPr="0070615F">
        <w:rPr>
          <w:sz w:val="28"/>
          <w:szCs w:val="28"/>
        </w:rPr>
        <w:t>о</w:t>
      </w:r>
      <w:r w:rsidRPr="0070615F">
        <w:rPr>
          <w:sz w:val="28"/>
          <w:szCs w:val="28"/>
        </w:rPr>
        <w:t>вать</w:t>
      </w:r>
      <w:r w:rsidR="003B12B2">
        <w:rPr>
          <w:sz w:val="28"/>
          <w:szCs w:val="28"/>
        </w:rPr>
        <w:t xml:space="preserve"> </w:t>
      </w:r>
      <w:r w:rsidRPr="0070615F">
        <w:rPr>
          <w:sz w:val="28"/>
          <w:szCs w:val="28"/>
        </w:rPr>
        <w:t xml:space="preserve"> настоящее</w:t>
      </w:r>
      <w:r w:rsidR="003B12B2">
        <w:rPr>
          <w:sz w:val="28"/>
          <w:szCs w:val="28"/>
        </w:rPr>
        <w:t xml:space="preserve"> </w:t>
      </w:r>
      <w:r w:rsidRPr="0070615F">
        <w:rPr>
          <w:sz w:val="28"/>
          <w:szCs w:val="28"/>
        </w:rPr>
        <w:t xml:space="preserve"> постановление </w:t>
      </w:r>
      <w:r w:rsidR="003B12B2">
        <w:rPr>
          <w:sz w:val="28"/>
          <w:szCs w:val="28"/>
        </w:rPr>
        <w:t xml:space="preserve"> </w:t>
      </w:r>
      <w:r w:rsidRPr="0070615F">
        <w:rPr>
          <w:sz w:val="28"/>
          <w:szCs w:val="28"/>
        </w:rPr>
        <w:t xml:space="preserve">на </w:t>
      </w:r>
      <w:r w:rsidR="003B12B2">
        <w:rPr>
          <w:sz w:val="28"/>
          <w:szCs w:val="28"/>
        </w:rPr>
        <w:t xml:space="preserve"> </w:t>
      </w:r>
      <w:r w:rsidRPr="0070615F">
        <w:rPr>
          <w:sz w:val="28"/>
          <w:szCs w:val="28"/>
        </w:rPr>
        <w:t>официальном</w:t>
      </w:r>
      <w:r w:rsidR="003B12B2">
        <w:rPr>
          <w:sz w:val="28"/>
          <w:szCs w:val="28"/>
        </w:rPr>
        <w:t xml:space="preserve"> </w:t>
      </w:r>
      <w:r w:rsidRPr="0070615F">
        <w:rPr>
          <w:sz w:val="28"/>
          <w:szCs w:val="28"/>
        </w:rPr>
        <w:t xml:space="preserve"> сайте администрации Кур</w:t>
      </w:r>
      <w:r w:rsidR="003B12B2">
        <w:rPr>
          <w:sz w:val="28"/>
          <w:szCs w:val="28"/>
        </w:rPr>
        <w:t>-</w:t>
      </w:r>
    </w:p>
    <w:p w:rsidR="003B12B2" w:rsidRDefault="003B12B2" w:rsidP="003B12B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B12B2" w:rsidRDefault="003B12B2" w:rsidP="003B12B2">
      <w:pPr>
        <w:jc w:val="right"/>
        <w:rPr>
          <w:sz w:val="28"/>
          <w:szCs w:val="28"/>
        </w:rPr>
      </w:pPr>
    </w:p>
    <w:p w:rsidR="0070615F" w:rsidRPr="0070615F" w:rsidRDefault="0070615F" w:rsidP="0070615F">
      <w:pPr>
        <w:jc w:val="both"/>
      </w:pPr>
      <w:r w:rsidRPr="0070615F">
        <w:rPr>
          <w:sz w:val="28"/>
          <w:szCs w:val="28"/>
        </w:rPr>
        <w:t>ского муниципального округа Ставропольского края в информационно-теле-коммуникационной сети «Интернет».</w:t>
      </w:r>
    </w:p>
    <w:p w:rsidR="0070615F" w:rsidRPr="0070615F" w:rsidRDefault="0070615F" w:rsidP="003B12B2">
      <w:pPr>
        <w:jc w:val="center"/>
        <w:rPr>
          <w:sz w:val="28"/>
          <w:szCs w:val="28"/>
        </w:rPr>
      </w:pPr>
      <w:r w:rsidRPr="0070615F">
        <w:rPr>
          <w:sz w:val="28"/>
          <w:szCs w:val="28"/>
        </w:rPr>
        <w:tab/>
      </w:r>
    </w:p>
    <w:p w:rsidR="0070615F" w:rsidRPr="0070615F" w:rsidRDefault="0070615F" w:rsidP="0070615F">
      <w:pPr>
        <w:ind w:firstLine="708"/>
        <w:jc w:val="both"/>
        <w:rPr>
          <w:sz w:val="28"/>
          <w:szCs w:val="28"/>
        </w:rPr>
      </w:pPr>
      <w:r w:rsidRPr="0070615F">
        <w:rPr>
          <w:sz w:val="28"/>
          <w:szCs w:val="28"/>
        </w:rPr>
        <w:t xml:space="preserve">3.  Настоящее постановление вступает в силу со дня его официального обнародования   на  официальном  сайте   администрации  Курского  муници- </w:t>
      </w:r>
    </w:p>
    <w:p w:rsidR="0070615F" w:rsidRPr="0070615F" w:rsidRDefault="0070615F" w:rsidP="0070615F">
      <w:pPr>
        <w:jc w:val="both"/>
      </w:pPr>
      <w:r w:rsidRPr="0070615F">
        <w:rPr>
          <w:sz w:val="28"/>
          <w:szCs w:val="28"/>
        </w:rPr>
        <w:t>пального округа Ставропольского кра</w:t>
      </w:r>
      <w:r w:rsidR="00B90A3C">
        <w:rPr>
          <w:sz w:val="28"/>
          <w:szCs w:val="28"/>
        </w:rPr>
        <w:t>я в информационно-телекоммуника</w:t>
      </w:r>
      <w:r w:rsidR="003B12B2">
        <w:rPr>
          <w:sz w:val="28"/>
          <w:szCs w:val="28"/>
        </w:rPr>
        <w:t>-</w:t>
      </w:r>
      <w:r w:rsidRPr="0070615F">
        <w:rPr>
          <w:sz w:val="28"/>
          <w:szCs w:val="28"/>
        </w:rPr>
        <w:t>ционной сети «Интернет».</w:t>
      </w:r>
    </w:p>
    <w:p w:rsidR="0070615F" w:rsidRPr="0070615F" w:rsidRDefault="0070615F" w:rsidP="00DB14FC">
      <w:pPr>
        <w:jc w:val="both"/>
        <w:rPr>
          <w:sz w:val="28"/>
          <w:szCs w:val="28"/>
        </w:rPr>
      </w:pPr>
    </w:p>
    <w:p w:rsidR="00DB14FC" w:rsidRDefault="00DB14FC" w:rsidP="00DB14FC">
      <w:pPr>
        <w:tabs>
          <w:tab w:val="center" w:pos="4677"/>
          <w:tab w:val="left" w:pos="7800"/>
        </w:tabs>
        <w:jc w:val="center"/>
        <w:rPr>
          <w:sz w:val="28"/>
          <w:szCs w:val="28"/>
        </w:rPr>
      </w:pPr>
    </w:p>
    <w:p w:rsidR="008F346C" w:rsidRDefault="00A53F4A" w:rsidP="00DB14FC">
      <w:pPr>
        <w:tabs>
          <w:tab w:val="center" w:pos="4677"/>
          <w:tab w:val="left" w:pos="7800"/>
        </w:tabs>
        <w:jc w:val="center"/>
      </w:pPr>
      <w:r>
        <w:rPr>
          <w:sz w:val="28"/>
          <w:szCs w:val="28"/>
        </w:rPr>
        <w:t xml:space="preserve">   </w:t>
      </w:r>
    </w:p>
    <w:p w:rsidR="00293145" w:rsidRDefault="00293145" w:rsidP="0029314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93145" w:rsidRDefault="00293145" w:rsidP="0029314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293145" w:rsidRDefault="00293145" w:rsidP="0029314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О.Н.Сидоренко</w:t>
      </w: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F346C" w:rsidRDefault="008F346C">
      <w:pPr>
        <w:tabs>
          <w:tab w:val="left" w:pos="6585"/>
        </w:tabs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8F346C" w:rsidSect="004E7B5D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F346C"/>
    <w:rsid w:val="000E30F9"/>
    <w:rsid w:val="001C714A"/>
    <w:rsid w:val="00293145"/>
    <w:rsid w:val="002B180D"/>
    <w:rsid w:val="002B7E0D"/>
    <w:rsid w:val="002C0635"/>
    <w:rsid w:val="003017CD"/>
    <w:rsid w:val="003B12B2"/>
    <w:rsid w:val="00424694"/>
    <w:rsid w:val="004E7B5D"/>
    <w:rsid w:val="00630585"/>
    <w:rsid w:val="007050B9"/>
    <w:rsid w:val="0070615F"/>
    <w:rsid w:val="00762474"/>
    <w:rsid w:val="00827AD0"/>
    <w:rsid w:val="008F346C"/>
    <w:rsid w:val="009A536C"/>
    <w:rsid w:val="00A53F4A"/>
    <w:rsid w:val="00AE6037"/>
    <w:rsid w:val="00B34C3A"/>
    <w:rsid w:val="00B90A3C"/>
    <w:rsid w:val="00C43FB7"/>
    <w:rsid w:val="00C75F05"/>
    <w:rsid w:val="00CA7452"/>
    <w:rsid w:val="00CF53CC"/>
    <w:rsid w:val="00D677C3"/>
    <w:rsid w:val="00DB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FF"/>
    <w:pPr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Заголовок 3 Знак"/>
    <w:basedOn w:val="a0"/>
    <w:uiPriority w:val="9"/>
    <w:qFormat/>
    <w:rsid w:val="00CA4756"/>
    <w:rPr>
      <w:b/>
      <w:bCs/>
      <w:sz w:val="27"/>
      <w:szCs w:val="27"/>
    </w:rPr>
  </w:style>
  <w:style w:type="character" w:customStyle="1" w:styleId="FontStyle24">
    <w:name w:val="Font Style24"/>
    <w:qFormat/>
    <w:rsid w:val="008E3946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8F346C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8F346C"/>
    <w:rPr>
      <w:rFonts w:ascii="Times New Roman" w:hAnsi="Times New Roman" w:cs="Times New Roman"/>
      <w:sz w:val="24"/>
      <w:szCs w:val="24"/>
    </w:rPr>
  </w:style>
  <w:style w:type="character" w:customStyle="1" w:styleId="a4">
    <w:name w:val="Символ нумерации"/>
    <w:qFormat/>
    <w:rsid w:val="008F346C"/>
  </w:style>
  <w:style w:type="paragraph" w:customStyle="1" w:styleId="10">
    <w:name w:val="Заголовок1"/>
    <w:basedOn w:val="a"/>
    <w:next w:val="a5"/>
    <w:qFormat/>
    <w:rsid w:val="00F33046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5">
    <w:name w:val="Body Text"/>
    <w:basedOn w:val="a"/>
    <w:rsid w:val="00F33046"/>
    <w:pPr>
      <w:spacing w:after="140" w:line="276" w:lineRule="auto"/>
    </w:pPr>
  </w:style>
  <w:style w:type="paragraph" w:styleId="a6">
    <w:name w:val="List"/>
    <w:basedOn w:val="a5"/>
    <w:rsid w:val="00F33046"/>
    <w:rPr>
      <w:rFonts w:cs="DejaVu Sans"/>
    </w:rPr>
  </w:style>
  <w:style w:type="paragraph" w:customStyle="1" w:styleId="11">
    <w:name w:val="Название объекта1"/>
    <w:basedOn w:val="a"/>
    <w:qFormat/>
    <w:rsid w:val="008F346C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rsid w:val="00F33046"/>
    <w:pPr>
      <w:suppressLineNumbers/>
    </w:pPr>
    <w:rPr>
      <w:rFonts w:cs="DejaVu Sans"/>
    </w:rPr>
  </w:style>
  <w:style w:type="paragraph" w:customStyle="1" w:styleId="110">
    <w:name w:val="Заголовок 11"/>
    <w:basedOn w:val="a"/>
    <w:link w:val="110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31">
    <w:name w:val="Заголовок 31"/>
    <w:basedOn w:val="a"/>
    <w:link w:val="31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paragraph" w:customStyle="1" w:styleId="12">
    <w:name w:val="Название объекта1"/>
    <w:basedOn w:val="a"/>
    <w:qFormat/>
    <w:rsid w:val="00F33046"/>
    <w:pPr>
      <w:suppressLineNumbers/>
      <w:spacing w:before="120" w:after="120"/>
    </w:pPr>
    <w:rPr>
      <w:rFonts w:cs="DejaVu Sans"/>
      <w:i/>
      <w:iCs/>
    </w:rPr>
  </w:style>
  <w:style w:type="paragraph" w:styleId="a8">
    <w:name w:val="Title"/>
    <w:basedOn w:val="a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9">
    <w:name w:val="Содержимое таблицы"/>
    <w:basedOn w:val="a"/>
    <w:qFormat/>
    <w:rsid w:val="008E3946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8E3946"/>
    <w:pPr>
      <w:jc w:val="center"/>
    </w:pPr>
    <w:rPr>
      <w:b/>
      <w:bCs/>
    </w:rPr>
  </w:style>
  <w:style w:type="paragraph" w:customStyle="1" w:styleId="Style12">
    <w:name w:val="Style12"/>
    <w:basedOn w:val="a"/>
    <w:qFormat/>
    <w:rsid w:val="008F346C"/>
    <w:pPr>
      <w:widowControl w:val="0"/>
      <w:spacing w:line="322" w:lineRule="exact"/>
      <w:ind w:firstLine="710"/>
      <w:jc w:val="both"/>
    </w:pPr>
  </w:style>
  <w:style w:type="paragraph" w:customStyle="1" w:styleId="ab">
    <w:name w:val="Верхний и нижний колонтитулы"/>
    <w:basedOn w:val="a"/>
    <w:qFormat/>
    <w:rsid w:val="008F346C"/>
    <w:pPr>
      <w:suppressLineNumbers/>
      <w:tabs>
        <w:tab w:val="center" w:pos="4677"/>
        <w:tab w:val="right" w:pos="9354"/>
      </w:tabs>
    </w:pPr>
  </w:style>
  <w:style w:type="paragraph" w:customStyle="1" w:styleId="13">
    <w:name w:val="Верхний колонтитул1"/>
    <w:basedOn w:val="ab"/>
    <w:rsid w:val="008F346C"/>
  </w:style>
  <w:style w:type="numbering" w:customStyle="1" w:styleId="ac">
    <w:name w:val="Маркер •"/>
    <w:qFormat/>
    <w:rsid w:val="008F346C"/>
  </w:style>
  <w:style w:type="table" w:styleId="ad">
    <w:name w:val="Table Grid"/>
    <w:basedOn w:val="a1"/>
    <w:uiPriority w:val="59"/>
    <w:rsid w:val="00C3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E603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60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Irina</cp:lastModifiedBy>
  <cp:revision>14</cp:revision>
  <cp:lastPrinted>2023-02-20T08:10:00Z</cp:lastPrinted>
  <dcterms:created xsi:type="dcterms:W3CDTF">2023-02-06T06:12:00Z</dcterms:created>
  <dcterms:modified xsi:type="dcterms:W3CDTF">2023-02-20T08:14:00Z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