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5F0700" w:rsidRDefault="005F0700" w:rsidP="00370FD1">
      <w:pPr>
        <w:widowControl/>
        <w:tabs>
          <w:tab w:val="left" w:pos="9355"/>
        </w:tabs>
        <w:overflowPunct/>
        <w:adjustRightInd/>
        <w:spacing w:line="240" w:lineRule="exact"/>
        <w:ind w:right="-6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Default="00370FD1" w:rsidP="00370FD1">
      <w:pPr>
        <w:widowControl/>
        <w:tabs>
          <w:tab w:val="left" w:pos="9355"/>
        </w:tabs>
        <w:overflowPunct/>
        <w:adjustRightInd/>
        <w:spacing w:line="240" w:lineRule="exact"/>
        <w:ind w:right="-6"/>
        <w:rPr>
          <w:color w:val="FF0000"/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</w:t>
      </w:r>
      <w:r w:rsidR="00A82FCB">
        <w:rPr>
          <w:szCs w:val="28"/>
        </w:rPr>
        <w:t xml:space="preserve"> </w:t>
      </w:r>
      <w:r>
        <w:rPr>
          <w:szCs w:val="28"/>
        </w:rPr>
        <w:t xml:space="preserve">        </w:t>
      </w:r>
      <w:r w:rsidR="005F0700">
        <w:rPr>
          <w:szCs w:val="28"/>
        </w:rPr>
        <w:t xml:space="preserve">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 w:rsidR="00A82F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</w:t>
      </w:r>
      <w:r w:rsidR="005F0700">
        <w:rPr>
          <w:sz w:val="28"/>
          <w:szCs w:val="28"/>
        </w:rPr>
        <w:t xml:space="preserve"> </w:t>
      </w:r>
      <w:r>
        <w:rPr>
          <w:sz w:val="28"/>
          <w:szCs w:val="28"/>
        </w:rPr>
        <w:t>№ 33/132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370FD1" w:rsidRDefault="00370FD1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335F2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>
        <w:rPr>
          <w:sz w:val="28"/>
          <w:szCs w:val="28"/>
        </w:rPr>
        <w:t>665</w:t>
      </w:r>
      <w:r w:rsidR="00335F2A">
        <w:rPr>
          <w:sz w:val="28"/>
          <w:szCs w:val="28"/>
        </w:rPr>
        <w:t xml:space="preserve"> </w:t>
      </w:r>
    </w:p>
    <w:p w:rsidR="00335F2A" w:rsidRDefault="00335F2A" w:rsidP="00335F2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335F2A" w:rsidRPr="00FA4206" w:rsidRDefault="00335F2A" w:rsidP="00335F2A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32/130 «О формировании участковой избирательной комиссии избирательного участка № 665»,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>
        <w:t>665</w:t>
      </w:r>
      <w:r w:rsidRPr="00654718">
        <w:t xml:space="preserve"> </w:t>
      </w:r>
      <w:r>
        <w:t xml:space="preserve">члена участковой избирательной комиссии избирательного участка № 665 с правом решающего голоса </w:t>
      </w:r>
      <w:r w:rsidR="00432FD2">
        <w:t xml:space="preserve">Волкову Татьяну </w:t>
      </w:r>
      <w:r w:rsidR="00015F69">
        <w:t>Валер</w:t>
      </w:r>
      <w:r w:rsidR="00F77625">
        <w:t>и</w:t>
      </w:r>
      <w:bookmarkStart w:id="0" w:name="_GoBack"/>
      <w:bookmarkEnd w:id="0"/>
      <w:r w:rsidR="00015F69">
        <w:t>евну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>
        <w:rPr>
          <w:sz w:val="28"/>
          <w:szCs w:val="28"/>
        </w:rPr>
        <w:t xml:space="preserve">665 </w:t>
      </w:r>
      <w:r w:rsidRPr="004B4931">
        <w:rPr>
          <w:sz w:val="28"/>
          <w:szCs w:val="28"/>
        </w:rPr>
        <w:t>(</w:t>
      </w:r>
      <w:r w:rsidR="00432FD2">
        <w:rPr>
          <w:sz w:val="28"/>
          <w:szCs w:val="28"/>
        </w:rPr>
        <w:t>Волкова Т.В.)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665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370FD1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023895">
        <w:rPr>
          <w:sz w:val="28"/>
          <w:szCs w:val="28"/>
        </w:rPr>
        <w:t>665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370FD1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C6ABE"/>
    <w:rsid w:val="002B0AA8"/>
    <w:rsid w:val="00335F2A"/>
    <w:rsid w:val="00370FD1"/>
    <w:rsid w:val="00432FD2"/>
    <w:rsid w:val="005F0700"/>
    <w:rsid w:val="009F6E06"/>
    <w:rsid w:val="00A82FCB"/>
    <w:rsid w:val="00B66DBE"/>
    <w:rsid w:val="00EC33E3"/>
    <w:rsid w:val="00F7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2023-06-05T08:32:00Z</cp:lastPrinted>
  <dcterms:created xsi:type="dcterms:W3CDTF">2018-05-29T05:06:00Z</dcterms:created>
  <dcterms:modified xsi:type="dcterms:W3CDTF">2023-06-07T08:04:00Z</dcterms:modified>
</cp:coreProperties>
</file>