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 xml:space="preserve">  </w:t>
      </w:r>
      <w:r>
        <w:rPr>
          <w:rStyle w:val="Mcetextjustify"/>
          <w:b w:val="false"/>
          <w:bCs w:val="false"/>
          <w:sz w:val="32"/>
          <w:szCs w:val="32"/>
        </w:rPr>
        <w:t>НЕЗАВИСИМАЯ ОЦЕНКА КАЧЕСТВА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 xml:space="preserve"> </w:t>
      </w:r>
      <w:r>
        <w:rPr>
          <w:rStyle w:val="Mcetextjustify"/>
          <w:b w:val="false"/>
          <w:bCs w:val="false"/>
          <w:sz w:val="32"/>
          <w:szCs w:val="32"/>
        </w:rPr>
        <w:t xml:space="preserve">22.12.2022 года состоялось последнее заседание в 2022 году общественного совета при администрации Курского муниципального округа Ставропольского края по проведению независимой оценке качества условий осуществления образовательной деятельности муниципальными учреждениями Курского муниципального округа Ставропольского края , осуществляющими образовательную деятельность и оказывающими услуги в сфере культуры, физической культуры и спорта.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>На заседании: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 xml:space="preserve">1.Рассмотрен вопрос и результат посещения образовательных учреждений. 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>2.Подведены итоги мониторинга сайтов образовательных учреждений.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>3.Утвержден перечень учреждений, в отношении которых будет проводиться НОК в 2023 году.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>4.Утвержден план работы общественного совета на 2023 г.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Style w:val="Mcetextjustify"/>
          <w:b w:val="false"/>
          <w:bCs w:val="false"/>
          <w:sz w:val="32"/>
          <w:szCs w:val="32"/>
        </w:rPr>
        <w:t xml:space="preserve"> </w:t>
      </w:r>
      <w:r>
        <w:rPr>
          <w:rStyle w:val="Mcetextjustify"/>
          <w:b w:val="false"/>
          <w:bCs w:val="false"/>
          <w:sz w:val="32"/>
          <w:szCs w:val="32"/>
        </w:rPr>
        <w:t>5.Подведены итоги работы Совета за 2022 год.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Style w:val="Mcetextjustify"/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textjustify">
    <w:name w:val="mce-text-justify"/>
    <w:basedOn w:val="DefaultParagraphFont"/>
    <w:qFormat/>
    <w:rPr>
      <w:rFonts w:cs="Times New Roman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paragraph" w:styleId="Style13" w:customStyle="1">
    <w:name w:val="Заголовок"/>
    <w:basedOn w:val="Normal"/>
    <w:next w:val="Style14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4">
    <w:name w:val="Body Text"/>
    <w:basedOn w:val="Normal"/>
    <w:rsid w:val="00bd66ef"/>
    <w:pPr>
      <w:jc w:val="both"/>
    </w:pPr>
    <w:rPr>
      <w:sz w:val="28"/>
    </w:rPr>
  </w:style>
  <w:style w:type="paragraph" w:styleId="Style15">
    <w:name w:val="List"/>
    <w:basedOn w:val="Style14"/>
    <w:rsid w:val="00bd66ef"/>
    <w:pPr/>
    <w:rPr>
      <w:rFonts w:ascii="Arial" w:hAnsi="Arial"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1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8" w:customStyle="1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0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>
    <w:name w:val="Subtitle"/>
    <w:basedOn w:val="Style13"/>
    <w:next w:val="Style14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2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3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5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6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7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8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LibreOffice/6.3.6.2$Linux_X86_64 LibreOffice_project/30$Build-2</Application>
  <Pages>1</Pages>
  <Words>92</Words>
  <Characters>714</Characters>
  <CharactersWithSpaces>804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2022-12-23T16:07:04Z</cp:lastPrinted>
  <dcterms:modified xsi:type="dcterms:W3CDTF">2022-12-30T12:09:31Z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