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45" w:rsidRDefault="001C5845" w:rsidP="0086583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1C5845" w:rsidTr="001C5845">
        <w:tblPrEx>
          <w:tblCellMar>
            <w:top w:w="0" w:type="dxa"/>
            <w:bottom w:w="0" w:type="dxa"/>
          </w:tblCellMar>
        </w:tblPrEx>
        <w:trPr>
          <w:trHeight w:val="6930"/>
        </w:trPr>
        <w:tc>
          <w:tcPr>
            <w:tcW w:w="9435" w:type="dxa"/>
          </w:tcPr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1C5845"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72A7A2CE" wp14:editId="241DAD80">
                  <wp:simplePos x="0" y="0"/>
                  <wp:positionH relativeFrom="column">
                    <wp:posOffset>6023610</wp:posOffset>
                  </wp:positionH>
                  <wp:positionV relativeFrom="paragraph">
                    <wp:posOffset>114935</wp:posOffset>
                  </wp:positionV>
                  <wp:extent cx="3343275" cy="3832225"/>
                  <wp:effectExtent l="76200" t="76200" r="142875" b="13017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38322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845" w:rsidRPr="0086583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865835">
              <w:rPr>
                <w:rFonts w:ascii="Times New Roman" w:hAnsi="Times New Roman" w:cs="Times New Roman"/>
                <w:sz w:val="20"/>
                <w:szCs w:val="20"/>
              </w:rPr>
              <w:t>Как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лучить информацию об условиях п</w:t>
            </w:r>
            <w:r w:rsidRPr="00865835">
              <w:rPr>
                <w:rFonts w:ascii="Times New Roman" w:hAnsi="Times New Roman" w:cs="Times New Roman"/>
                <w:sz w:val="20"/>
                <w:szCs w:val="20"/>
              </w:rPr>
              <w:t>олучения муниципальной услуги</w:t>
            </w: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5835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5835"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</w: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 w:rsidRPr="008658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1896E52" wp14:editId="705A38B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996315" cy="742315"/>
                  <wp:effectExtent l="0" t="0" r="0" b="635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Шаг 1.</w:t>
            </w: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Зайти на официальный сайт АКМО СК</w:t>
            </w:r>
            <w:r w:rsidRPr="003F5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Шаг </w:t>
            </w: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ссылке </w:t>
            </w:r>
            <w:r w:rsidRPr="00865835">
              <w:rPr>
                <w:rFonts w:ascii="Times New Roman" w:hAnsi="Times New Roman" w:cs="Times New Roman"/>
                <w:sz w:val="20"/>
                <w:szCs w:val="20"/>
              </w:rPr>
              <w:t>https://kurskiy26.gosuslugi.ru/</w:t>
            </w:r>
          </w:p>
          <w:p w:rsidR="001C5845" w:rsidRPr="003F597D" w:rsidRDefault="001C5845" w:rsidP="001C5845">
            <w:pPr>
              <w:tabs>
                <w:tab w:val="left" w:pos="1335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CDE956A" wp14:editId="32170373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1558925</wp:posOffset>
                  </wp:positionV>
                  <wp:extent cx="1309370" cy="709295"/>
                  <wp:effectExtent l="0" t="0" r="508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ятельность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30937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5845" w:rsidRDefault="001C5845" w:rsidP="001C5845">
            <w:pPr>
              <w:tabs>
                <w:tab w:val="center" w:pos="3928"/>
              </w:tabs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Шаг 2. Зайти в раздел деятельность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F597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1C5845" w:rsidRDefault="001C5845" w:rsidP="001C5845">
            <w:pPr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45" w:rsidRDefault="001C5845" w:rsidP="001C5845">
            <w:pPr>
              <w:tabs>
                <w:tab w:val="left" w:pos="1335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845" w:rsidRDefault="001C5845" w:rsidP="001C5845">
            <w:pPr>
              <w:ind w:left="1617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4075B78" wp14:editId="594CFB82">
                  <wp:simplePos x="0" y="0"/>
                  <wp:positionH relativeFrom="column">
                    <wp:posOffset>-1544320</wp:posOffset>
                  </wp:positionH>
                  <wp:positionV relativeFrom="paragraph">
                    <wp:posOffset>1270</wp:posOffset>
                  </wp:positionV>
                  <wp:extent cx="1743075" cy="944128"/>
                  <wp:effectExtent l="0" t="0" r="0" b="889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94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845" w:rsidRDefault="001C5845" w:rsidP="001C5845">
            <w:pPr>
              <w:tabs>
                <w:tab w:val="left" w:pos="1335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845" w:rsidRDefault="001C5845" w:rsidP="001C5845">
            <w:pPr>
              <w:tabs>
                <w:tab w:val="center" w:pos="3928"/>
              </w:tabs>
              <w:spacing w:after="0" w:line="240" w:lineRule="exact"/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Шаг3.            Зайти в раздел «Социальная сфера»</w:t>
            </w:r>
            <w:r w:rsidRPr="003F597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1C5845" w:rsidRDefault="001C5845" w:rsidP="001C5845">
            <w:pPr>
              <w:tabs>
                <w:tab w:val="left" w:pos="2445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5DC35" wp14:editId="570DA5EF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78105</wp:posOffset>
                      </wp:positionV>
                      <wp:extent cx="398780" cy="228600"/>
                      <wp:effectExtent l="38100" t="0" r="1270" b="3810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1" o:spid="_x0000_s1026" type="#_x0000_t67" style="position:absolute;margin-left:149.6pt;margin-top:6.15pt;width:31.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" adj="10800" fillcolor="#4f81bd [3204]" strokecolor="#243f60 [1604]" strokeweight="2pt"/>
                  </w:pict>
                </mc:Fallback>
              </mc:AlternateContent>
            </w:r>
          </w:p>
          <w:p w:rsidR="001C5845" w:rsidRDefault="001C5845" w:rsidP="001C5845">
            <w:pPr>
              <w:tabs>
                <w:tab w:val="left" w:pos="2445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E5A3CA6" wp14:editId="76D5864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97790</wp:posOffset>
                  </wp:positionV>
                  <wp:extent cx="1786255" cy="962025"/>
                  <wp:effectExtent l="0" t="0" r="4445" b="952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«Социальное развитие». </w:t>
            </w:r>
          </w:p>
          <w:p w:rsidR="001C5845" w:rsidRDefault="001C5845" w:rsidP="001C5845">
            <w:pPr>
              <w:tabs>
                <w:tab w:val="left" w:pos="2610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820D5" wp14:editId="58A06C43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270510</wp:posOffset>
                      </wp:positionV>
                      <wp:extent cx="398780" cy="228600"/>
                      <wp:effectExtent l="38100" t="0" r="1270" b="38100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3" o:spid="_x0000_s1026" type="#_x0000_t67" style="position:absolute;margin-left:156.25pt;margin-top:21.3pt;width:31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" adj="10800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«Принятие на учет граждан в качестве нуждающихся в жилых помещениях»</w:t>
            </w:r>
          </w:p>
          <w:p w:rsidR="001C5845" w:rsidRDefault="001C5845" w:rsidP="001C5845">
            <w:pPr>
              <w:tabs>
                <w:tab w:val="left" w:pos="2610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845" w:rsidRDefault="001C5845" w:rsidP="001C5845">
            <w:pPr>
              <w:tabs>
                <w:tab w:val="left" w:pos="3090"/>
              </w:tabs>
              <w:ind w:left="6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Шаг 4. Выбрать нужную позицию для заполнения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bookmarkStart w:id="0" w:name="_GoBack"/>
        <w:bookmarkEnd w:id="0"/>
      </w:tr>
    </w:tbl>
    <w:p w:rsidR="00B07BD3" w:rsidRPr="00B07BD3" w:rsidRDefault="001C5845" w:rsidP="001C58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647E3F0E" wp14:editId="5A45F9E6">
            <wp:simplePos x="0" y="0"/>
            <wp:positionH relativeFrom="column">
              <wp:posOffset>3667760</wp:posOffset>
            </wp:positionH>
            <wp:positionV relativeFrom="paragraph">
              <wp:posOffset>219075</wp:posOffset>
            </wp:positionV>
            <wp:extent cx="2318385" cy="1543050"/>
            <wp:effectExtent l="0" t="0" r="5715" b="0"/>
            <wp:wrapNone/>
            <wp:docPr id="24" name="Рисунок 24" descr="C:\Users\Use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BD3" w:rsidRPr="00B07BD3" w:rsidSect="001C5845">
      <w:headerReference w:type="default" r:id="rId13"/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8" w:rsidRDefault="002E5878" w:rsidP="00865835">
      <w:pPr>
        <w:spacing w:after="0" w:line="240" w:lineRule="auto"/>
      </w:pPr>
      <w:r>
        <w:separator/>
      </w:r>
    </w:p>
  </w:endnote>
  <w:endnote w:type="continuationSeparator" w:id="0">
    <w:p w:rsidR="002E5878" w:rsidRDefault="002E5878" w:rsidP="0086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8" w:rsidRDefault="002E5878" w:rsidP="00865835">
      <w:pPr>
        <w:spacing w:after="0" w:line="240" w:lineRule="auto"/>
      </w:pPr>
      <w:r>
        <w:separator/>
      </w:r>
    </w:p>
  </w:footnote>
  <w:footnote w:type="continuationSeparator" w:id="0">
    <w:p w:rsidR="002E5878" w:rsidRDefault="002E5878" w:rsidP="0086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35" w:rsidRPr="00865835" w:rsidRDefault="00865835" w:rsidP="00865835">
    <w:pPr>
      <w:pStyle w:val="a5"/>
      <w:jc w:val="center"/>
      <w:rPr>
        <w:b/>
      </w:rPr>
    </w:pPr>
    <w:r w:rsidRPr="00865835">
      <w:rPr>
        <w:b/>
      </w:rPr>
      <w:t>Стандарты в рамках реализации проекта «Оптимизация процесса предоставления муниципальной услуги «Принятие на учет граждан в качестве нуждающихся в жилых помещениях»</w:t>
    </w:r>
    <w:r w:rsidRPr="00865835">
      <w:rPr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35"/>
    <w:rsid w:val="001C5845"/>
    <w:rsid w:val="002E5878"/>
    <w:rsid w:val="003F597D"/>
    <w:rsid w:val="00865835"/>
    <w:rsid w:val="009C6B65"/>
    <w:rsid w:val="00A1532C"/>
    <w:rsid w:val="00B07BD3"/>
    <w:rsid w:val="00DE36BA"/>
    <w:rsid w:val="00E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835"/>
  </w:style>
  <w:style w:type="paragraph" w:styleId="a7">
    <w:name w:val="footer"/>
    <w:basedOn w:val="a"/>
    <w:link w:val="a8"/>
    <w:uiPriority w:val="99"/>
    <w:unhideWhenUsed/>
    <w:rsid w:val="0086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835"/>
  </w:style>
  <w:style w:type="paragraph" w:styleId="a7">
    <w:name w:val="footer"/>
    <w:basedOn w:val="a"/>
    <w:link w:val="a8"/>
    <w:uiPriority w:val="99"/>
    <w:unhideWhenUsed/>
    <w:rsid w:val="0086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2025-06-11T11:21:00Z</dcterms:created>
  <dcterms:modified xsi:type="dcterms:W3CDTF">2025-06-11T11:21:00Z</dcterms:modified>
</cp:coreProperties>
</file>