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DD" w:rsidRPr="002C37CE" w:rsidRDefault="00A815DD" w:rsidP="00A815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34337CD" wp14:editId="64C0867E">
            <wp:simplePos x="0" y="0"/>
            <wp:positionH relativeFrom="column">
              <wp:posOffset>2632075</wp:posOffset>
            </wp:positionH>
            <wp:positionV relativeFrom="paragraph">
              <wp:posOffset>-245745</wp:posOffset>
            </wp:positionV>
            <wp:extent cx="537845" cy="627380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27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9BF" w:rsidRPr="004D69BF" w:rsidRDefault="004D69BF" w:rsidP="004D69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69BF">
        <w:rPr>
          <w:rFonts w:ascii="Times New Roman" w:hAnsi="Times New Roman"/>
          <w:b/>
          <w:sz w:val="28"/>
          <w:szCs w:val="28"/>
        </w:rPr>
        <w:t xml:space="preserve">ПРЕДСЕДАТЕЛЬ СОВЕТА  КУРСКОГО МУНИЦИПАЛЬНОГО </w:t>
      </w:r>
    </w:p>
    <w:p w:rsidR="00A815DD" w:rsidRPr="002C37CE" w:rsidRDefault="004D69BF" w:rsidP="004D69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69BF">
        <w:rPr>
          <w:rFonts w:ascii="Times New Roman" w:hAnsi="Times New Roman"/>
          <w:b/>
          <w:sz w:val="28"/>
          <w:szCs w:val="28"/>
        </w:rPr>
        <w:t>ОКРУГА СТАВРОПОЛЬСКОГО КРАЯ</w:t>
      </w:r>
    </w:p>
    <w:p w:rsidR="00A815DD" w:rsidRPr="00B82CB9" w:rsidRDefault="00A815DD" w:rsidP="00A815D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DD" w:rsidRPr="00B82CB9" w:rsidRDefault="00A815DD" w:rsidP="00A815DD">
      <w:pPr>
        <w:jc w:val="center"/>
        <w:rPr>
          <w:b/>
          <w:sz w:val="28"/>
          <w:szCs w:val="28"/>
        </w:rPr>
      </w:pPr>
      <w:r w:rsidRPr="00B82CB9">
        <w:rPr>
          <w:b/>
          <w:sz w:val="28"/>
          <w:szCs w:val="28"/>
        </w:rPr>
        <w:t>ПОСТАНОВЛЕНИЕ</w:t>
      </w:r>
    </w:p>
    <w:p w:rsidR="00A815DD" w:rsidRDefault="00284AA6" w:rsidP="00A815DD">
      <w:pPr>
        <w:jc w:val="center"/>
        <w:rPr>
          <w:sz w:val="28"/>
          <w:szCs w:val="28"/>
        </w:rPr>
      </w:pPr>
      <w:r>
        <w:rPr>
          <w:sz w:val="28"/>
          <w:szCs w:val="28"/>
        </w:rPr>
        <w:t>14 мая</w:t>
      </w:r>
      <w:r w:rsidR="005B236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B2368">
        <w:rPr>
          <w:sz w:val="28"/>
          <w:szCs w:val="28"/>
        </w:rPr>
        <w:t xml:space="preserve"> г.                   </w:t>
      </w:r>
      <w:r w:rsidR="00A815DD">
        <w:rPr>
          <w:sz w:val="28"/>
          <w:szCs w:val="28"/>
        </w:rPr>
        <w:t xml:space="preserve">      </w:t>
      </w:r>
      <w:proofErr w:type="spellStart"/>
      <w:r w:rsidR="00A815DD" w:rsidRPr="002F3FA9">
        <w:rPr>
          <w:sz w:val="28"/>
          <w:szCs w:val="28"/>
        </w:rPr>
        <w:t>ст</w:t>
      </w:r>
      <w:r w:rsidR="00A815DD">
        <w:rPr>
          <w:sz w:val="28"/>
          <w:szCs w:val="28"/>
        </w:rPr>
        <w:t>-ца</w:t>
      </w:r>
      <w:proofErr w:type="spellEnd"/>
      <w:r w:rsidR="005B2368">
        <w:rPr>
          <w:sz w:val="28"/>
          <w:szCs w:val="28"/>
        </w:rPr>
        <w:t xml:space="preserve"> Курская          </w:t>
      </w:r>
      <w:r w:rsidR="00A815DD" w:rsidRPr="002F3FA9">
        <w:rPr>
          <w:sz w:val="28"/>
          <w:szCs w:val="28"/>
        </w:rPr>
        <w:t xml:space="preserve"> </w:t>
      </w:r>
      <w:r w:rsidR="005B2368">
        <w:rPr>
          <w:sz w:val="28"/>
          <w:szCs w:val="28"/>
        </w:rPr>
        <w:t xml:space="preserve">  </w:t>
      </w:r>
      <w:r w:rsidR="00A815DD" w:rsidRPr="002F3FA9">
        <w:rPr>
          <w:sz w:val="28"/>
          <w:szCs w:val="28"/>
        </w:rPr>
        <w:t xml:space="preserve"> </w:t>
      </w:r>
      <w:r w:rsidR="00812215">
        <w:rPr>
          <w:sz w:val="28"/>
          <w:szCs w:val="28"/>
        </w:rPr>
        <w:t xml:space="preserve">                       </w:t>
      </w:r>
      <w:r w:rsidR="00A815DD">
        <w:rPr>
          <w:sz w:val="28"/>
          <w:szCs w:val="28"/>
        </w:rPr>
        <w:t xml:space="preserve">         </w:t>
      </w:r>
      <w:r w:rsidR="00A815DD" w:rsidRPr="002F3FA9">
        <w:rPr>
          <w:sz w:val="28"/>
          <w:szCs w:val="28"/>
        </w:rPr>
        <w:t>№</w:t>
      </w:r>
      <w:r w:rsidR="0081221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AF47A6" w:rsidRDefault="00AF47A6" w:rsidP="00AF47A6">
      <w:pPr>
        <w:tabs>
          <w:tab w:val="center" w:pos="4677"/>
          <w:tab w:val="left" w:pos="7692"/>
        </w:tabs>
        <w:jc w:val="both"/>
      </w:pPr>
      <w:r>
        <w:tab/>
      </w:r>
    </w:p>
    <w:p w:rsidR="00812215" w:rsidRDefault="00812215" w:rsidP="00AF47A6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</w:p>
    <w:p w:rsidR="00A815DD" w:rsidRDefault="00A815DD" w:rsidP="00A815D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360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КОМИСС</w:t>
      </w:r>
      <w:r w:rsidRPr="008B360C">
        <w:rPr>
          <w:rFonts w:ascii="Times New Roman" w:hAnsi="Times New Roman" w:cs="Times New Roman"/>
          <w:b w:val="0"/>
          <w:sz w:val="28"/>
          <w:szCs w:val="28"/>
        </w:rPr>
        <w:t xml:space="preserve">ИИ ПО ВОПРОСАМ ВКЛЮЧЕНИЯ В СТАЖ </w:t>
      </w:r>
    </w:p>
    <w:p w:rsidR="00A815DD" w:rsidRDefault="00A815DD" w:rsidP="00A815D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36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ЛИЦАМ, ЗАМЕЩАЮЩИМ ДОЛЖНОСТИ МУНИЦИПАЛЬНОЙ СЛУЖБЫ В </w:t>
      </w:r>
      <w:r>
        <w:rPr>
          <w:rFonts w:ascii="Times New Roman" w:hAnsi="Times New Roman" w:cs="Times New Roman"/>
          <w:b w:val="0"/>
          <w:sz w:val="28"/>
          <w:szCs w:val="28"/>
        </w:rPr>
        <w:t>СОВЕТЕ</w:t>
      </w:r>
      <w:r w:rsidRPr="008B360C">
        <w:rPr>
          <w:rFonts w:ascii="Times New Roman" w:hAnsi="Times New Roman" w:cs="Times New Roman"/>
          <w:b w:val="0"/>
          <w:sz w:val="28"/>
          <w:szCs w:val="28"/>
        </w:rPr>
        <w:t xml:space="preserve"> КУРСКОГО </w:t>
      </w:r>
    </w:p>
    <w:p w:rsidR="00AF47A6" w:rsidRPr="005D1802" w:rsidRDefault="00A815DD" w:rsidP="00A815D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36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8B360C"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B01BB" w:rsidRPr="00C41296">
        <w:rPr>
          <w:rFonts w:ascii="Times New Roman" w:hAnsi="Times New Roman" w:cs="Times New Roman"/>
          <w:b w:val="0"/>
          <w:sz w:val="28"/>
          <w:szCs w:val="28"/>
        </w:rPr>
        <w:t>ИНЫХ</w:t>
      </w:r>
      <w:r w:rsidR="009B01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1802">
        <w:rPr>
          <w:rFonts w:ascii="Times New Roman" w:hAnsi="Times New Roman" w:cs="Times New Roman"/>
          <w:b w:val="0"/>
          <w:sz w:val="28"/>
          <w:szCs w:val="28"/>
        </w:rPr>
        <w:t>ПЕРИОДОВ ЗАМЕЩЕНИЯ ОТДЕЛЬНЫХ ДОЛЖНОСТЕЙ</w:t>
      </w:r>
    </w:p>
    <w:p w:rsidR="00AF47A6" w:rsidRDefault="00AF47A6" w:rsidP="00AF47A6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</w:p>
    <w:p w:rsidR="00812215" w:rsidRPr="005D1802" w:rsidRDefault="00812215" w:rsidP="00AF47A6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</w:p>
    <w:p w:rsidR="00C57518" w:rsidRPr="00C57518" w:rsidRDefault="00AF47A6" w:rsidP="003E78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7" w:history="1">
        <w:r w:rsidRPr="00C57518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 от 02 марта </w:t>
      </w:r>
      <w:smartTag w:uri="urn:schemas-microsoft-com:office:smarttags" w:element="metricconverter">
        <w:smartTagPr>
          <w:attr w:name="ProductID" w:val="2007 г"/>
        </w:smartTagPr>
        <w:r w:rsidRPr="00C57518">
          <w:rPr>
            <w:rFonts w:ascii="Times New Roman" w:hAnsi="Times New Roman" w:cs="Times New Roman"/>
            <w:b w:val="0"/>
            <w:sz w:val="28"/>
            <w:szCs w:val="28"/>
          </w:rPr>
          <w:t>2007 г</w:t>
        </w:r>
      </w:smartTag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. № 25-ФЗ «О муниципальной службе в Российской Федерации», </w:t>
      </w:r>
      <w:hyperlink r:id="rId8" w:history="1">
        <w:r w:rsidRPr="00C57518">
          <w:rPr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19 ноября </w:t>
      </w:r>
      <w:smartTag w:uri="urn:schemas-microsoft-com:office:smarttags" w:element="metricconverter">
        <w:smartTagPr>
          <w:attr w:name="ProductID" w:val="2007 г"/>
        </w:smartTagPr>
        <w:r w:rsidRPr="00C57518">
          <w:rPr>
            <w:rFonts w:ascii="Times New Roman" w:hAnsi="Times New Roman" w:cs="Times New Roman"/>
            <w:b w:val="0"/>
            <w:sz w:val="28"/>
            <w:szCs w:val="28"/>
          </w:rPr>
          <w:t>2007 г</w:t>
        </w:r>
      </w:smartTag>
      <w:r w:rsidRPr="00C57518">
        <w:rPr>
          <w:rFonts w:ascii="Times New Roman" w:hAnsi="Times New Roman" w:cs="Times New Roman"/>
          <w:b w:val="0"/>
          <w:sz w:val="28"/>
          <w:szCs w:val="28"/>
        </w:rPr>
        <w:t>. № 1532 «Об исчислении стажа государственной гражданской службы Российской Федерации для установления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Федерации», </w:t>
      </w:r>
      <w:r w:rsidR="0020582F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</w:t>
      </w:r>
      <w:r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акон</w:t>
      </w:r>
      <w:r w:rsidR="001E48F2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ом</w:t>
      </w:r>
      <w:r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Ставропольского края от 24</w:t>
      </w:r>
      <w:r w:rsidR="001E48F2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декабря </w:t>
      </w:r>
      <w:smartTag w:uri="urn:schemas-microsoft-com:office:smarttags" w:element="metricconverter">
        <w:smartTagPr>
          <w:attr w:name="ProductID" w:val="2007 г"/>
        </w:smartTagPr>
        <w:r w:rsidRPr="00C57518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2007</w:t>
        </w:r>
        <w:r w:rsidR="001E48F2" w:rsidRPr="00C57518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г</w:t>
        </w:r>
      </w:smartTag>
      <w:r w:rsidR="001E48F2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3E78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E48F2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78-кз</w:t>
      </w:r>
      <w:r w:rsidR="001E48F2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</w:t>
      </w:r>
      <w:r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 отдельных вопросах муниципальной службы в Ставропольском крае</w:t>
      </w:r>
      <w:r w:rsidR="001E48F2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, в целях обеспечения социальных гарантий лицам, замещающим должности муниципальной службы в </w:t>
      </w:r>
      <w:r w:rsidR="00A815DD">
        <w:rPr>
          <w:rFonts w:ascii="Times New Roman" w:hAnsi="Times New Roman" w:cs="Times New Roman"/>
          <w:b w:val="0"/>
          <w:sz w:val="28"/>
          <w:szCs w:val="28"/>
        </w:rPr>
        <w:t>Совете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8F2" w:rsidRPr="00C57518">
        <w:rPr>
          <w:rFonts w:ascii="Times New Roman" w:hAnsi="Times New Roman" w:cs="Times New Roman"/>
          <w:b w:val="0"/>
          <w:sz w:val="28"/>
          <w:szCs w:val="28"/>
        </w:rPr>
        <w:t>Курского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C3108D" w:rsidRPr="00C57518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="00F16D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47A6" w:rsidRPr="001D207B" w:rsidRDefault="00AF47A6" w:rsidP="00AF47A6">
      <w:pPr>
        <w:jc w:val="both"/>
        <w:rPr>
          <w:sz w:val="32"/>
          <w:szCs w:val="32"/>
        </w:rPr>
      </w:pPr>
    </w:p>
    <w:p w:rsidR="00AF47A6" w:rsidRDefault="00A815DD" w:rsidP="00AF47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F47A6" w:rsidRPr="0068124D" w:rsidRDefault="00AF47A6" w:rsidP="00AF47A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52BA" w:rsidRDefault="00AC1A96" w:rsidP="00D252BA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D252BA" w:rsidRPr="00D252BA">
        <w:rPr>
          <w:rFonts w:ascii="Times New Roman" w:hAnsi="Times New Roman" w:cs="Times New Roman"/>
          <w:b w:val="0"/>
          <w:sz w:val="28"/>
          <w:szCs w:val="28"/>
        </w:rPr>
        <w:t>.  Утвердить прилагаемые:</w:t>
      </w:r>
    </w:p>
    <w:p w:rsidR="00D252BA" w:rsidRDefault="00AC1A96" w:rsidP="00D252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D252BA" w:rsidRPr="00C57518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hyperlink w:anchor="P246" w:history="1">
        <w:r w:rsidR="00D252BA" w:rsidRPr="00C57518">
          <w:rPr>
            <w:rFonts w:ascii="Times New Roman" w:hAnsi="Times New Roman" w:cs="Times New Roman"/>
            <w:b w:val="0"/>
            <w:sz w:val="28"/>
            <w:szCs w:val="28"/>
          </w:rPr>
          <w:t>По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рядок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работы</w:t>
      </w:r>
      <w:r w:rsidR="00D252BA" w:rsidRPr="00C57518">
        <w:rPr>
          <w:rFonts w:ascii="Times New Roman" w:hAnsi="Times New Roman" w:cs="Times New Roman"/>
          <w:b w:val="0"/>
          <w:sz w:val="28"/>
          <w:szCs w:val="28"/>
        </w:rPr>
        <w:t xml:space="preserve"> комиссии по вопросам включения в стаж муниципальной службы лицам, замещающим должности муниципальной службы в </w:t>
      </w:r>
      <w:r w:rsidR="00A815DD">
        <w:rPr>
          <w:rFonts w:ascii="Times New Roman" w:hAnsi="Times New Roman" w:cs="Times New Roman"/>
          <w:b w:val="0"/>
          <w:sz w:val="28"/>
          <w:szCs w:val="28"/>
        </w:rPr>
        <w:t>Совете</w:t>
      </w:r>
      <w:r w:rsidR="00D252BA" w:rsidRPr="00C57518">
        <w:rPr>
          <w:rFonts w:ascii="Times New Roman" w:hAnsi="Times New Roman" w:cs="Times New Roman"/>
          <w:b w:val="0"/>
          <w:sz w:val="28"/>
          <w:szCs w:val="28"/>
        </w:rPr>
        <w:t xml:space="preserve"> Курского муниципального округа Ставропольского края, </w:t>
      </w:r>
      <w:r w:rsidR="009B01BB" w:rsidRPr="00C41296">
        <w:rPr>
          <w:rFonts w:ascii="Times New Roman" w:hAnsi="Times New Roman" w:cs="Times New Roman"/>
          <w:b w:val="0"/>
          <w:sz w:val="28"/>
          <w:szCs w:val="28"/>
        </w:rPr>
        <w:t>иных</w:t>
      </w:r>
      <w:r w:rsidR="009B01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52BA" w:rsidRPr="00C57518">
        <w:rPr>
          <w:rFonts w:ascii="Times New Roman" w:hAnsi="Times New Roman" w:cs="Times New Roman"/>
          <w:b w:val="0"/>
          <w:sz w:val="28"/>
          <w:szCs w:val="28"/>
        </w:rPr>
        <w:t>периодов замещения отдельных должностей.</w:t>
      </w:r>
    </w:p>
    <w:p w:rsidR="0020582F" w:rsidRDefault="00AC1A96" w:rsidP="001E4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582F" w:rsidRPr="00C57518">
        <w:rPr>
          <w:rFonts w:ascii="Times New Roman" w:hAnsi="Times New Roman" w:cs="Times New Roman"/>
          <w:sz w:val="28"/>
          <w:szCs w:val="28"/>
        </w:rPr>
        <w:t xml:space="preserve">.2. Состав комиссии по вопросам включения в стаж муниципальной службы лицам, замещающим должности муниципальной </w:t>
      </w:r>
      <w:r w:rsidR="00C57518" w:rsidRPr="00C57518">
        <w:rPr>
          <w:rFonts w:ascii="Times New Roman" w:hAnsi="Times New Roman" w:cs="Times New Roman"/>
          <w:sz w:val="28"/>
          <w:szCs w:val="28"/>
        </w:rPr>
        <w:t xml:space="preserve">в </w:t>
      </w:r>
      <w:r w:rsidR="00A815DD">
        <w:rPr>
          <w:rFonts w:ascii="Times New Roman" w:hAnsi="Times New Roman" w:cs="Times New Roman"/>
          <w:sz w:val="28"/>
          <w:szCs w:val="28"/>
        </w:rPr>
        <w:t>Совете</w:t>
      </w:r>
      <w:r w:rsidR="00D252BA" w:rsidRPr="00D252BA">
        <w:rPr>
          <w:rFonts w:ascii="Times New Roman" w:hAnsi="Times New Roman" w:cs="Times New Roman"/>
          <w:sz w:val="28"/>
          <w:szCs w:val="28"/>
        </w:rPr>
        <w:t xml:space="preserve"> </w:t>
      </w:r>
      <w:r w:rsidR="00C57518" w:rsidRPr="00C57518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края, </w:t>
      </w:r>
      <w:r w:rsidR="009B01BB" w:rsidRPr="00C41296">
        <w:rPr>
          <w:rFonts w:ascii="Times New Roman" w:hAnsi="Times New Roman" w:cs="Times New Roman"/>
          <w:sz w:val="28"/>
          <w:szCs w:val="28"/>
        </w:rPr>
        <w:t>иных</w:t>
      </w:r>
      <w:r w:rsidR="009B01BB" w:rsidRPr="00C57518">
        <w:rPr>
          <w:rFonts w:ascii="Times New Roman" w:hAnsi="Times New Roman" w:cs="Times New Roman"/>
          <w:sz w:val="28"/>
          <w:szCs w:val="28"/>
        </w:rPr>
        <w:t xml:space="preserve"> </w:t>
      </w:r>
      <w:r w:rsidR="0020582F" w:rsidRPr="00C57518">
        <w:rPr>
          <w:rFonts w:ascii="Times New Roman" w:hAnsi="Times New Roman" w:cs="Times New Roman"/>
          <w:sz w:val="28"/>
          <w:szCs w:val="28"/>
        </w:rPr>
        <w:t>периодов замещения отдельных должностей.</w:t>
      </w:r>
    </w:p>
    <w:p w:rsidR="00AC1A96" w:rsidRDefault="00AC1A96" w:rsidP="001E4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C1A9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Pr="00AC1A96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C1A96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284AA6">
        <w:rPr>
          <w:rFonts w:ascii="Times New Roman" w:hAnsi="Times New Roman" w:cs="Times New Roman"/>
          <w:sz w:val="28"/>
          <w:szCs w:val="28"/>
        </w:rPr>
        <w:t>09</w:t>
      </w:r>
      <w:r w:rsidRPr="00AC1A96">
        <w:rPr>
          <w:rFonts w:ascii="Times New Roman" w:hAnsi="Times New Roman" w:cs="Times New Roman"/>
          <w:sz w:val="28"/>
          <w:szCs w:val="28"/>
        </w:rPr>
        <w:t xml:space="preserve"> </w:t>
      </w:r>
      <w:r w:rsidR="00284AA6">
        <w:rPr>
          <w:rFonts w:ascii="Times New Roman" w:hAnsi="Times New Roman" w:cs="Times New Roman"/>
          <w:sz w:val="28"/>
          <w:szCs w:val="28"/>
        </w:rPr>
        <w:t>февраля</w:t>
      </w:r>
      <w:r w:rsidRPr="00AC1A96">
        <w:rPr>
          <w:rFonts w:ascii="Times New Roman" w:hAnsi="Times New Roman" w:cs="Times New Roman"/>
          <w:sz w:val="28"/>
          <w:szCs w:val="28"/>
        </w:rPr>
        <w:t xml:space="preserve"> 20</w:t>
      </w:r>
      <w:r w:rsidR="00284AA6">
        <w:rPr>
          <w:rFonts w:ascii="Times New Roman" w:hAnsi="Times New Roman" w:cs="Times New Roman"/>
          <w:sz w:val="28"/>
          <w:szCs w:val="28"/>
        </w:rPr>
        <w:t>22</w:t>
      </w:r>
      <w:r w:rsidRPr="00AC1A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284AA6">
        <w:rPr>
          <w:rFonts w:ascii="Times New Roman" w:hAnsi="Times New Roman" w:cs="Times New Roman"/>
          <w:sz w:val="28"/>
          <w:szCs w:val="28"/>
        </w:rPr>
        <w:t>5</w:t>
      </w:r>
      <w:r w:rsidRPr="00AC1A96">
        <w:rPr>
          <w:rFonts w:ascii="Times New Roman" w:hAnsi="Times New Roman" w:cs="Times New Roman"/>
          <w:sz w:val="28"/>
          <w:szCs w:val="28"/>
        </w:rPr>
        <w:t xml:space="preserve"> «</w:t>
      </w:r>
      <w:r w:rsidR="00284AA6" w:rsidRPr="00284AA6">
        <w:rPr>
          <w:rFonts w:ascii="Times New Roman" w:hAnsi="Times New Roman" w:cs="Times New Roman"/>
          <w:sz w:val="28"/>
          <w:szCs w:val="28"/>
        </w:rPr>
        <w:t xml:space="preserve">О комиссии по вопросам включения в стаж муниципальной службы лицам, замещающим должности муниципальной службы в Совете Курского </w:t>
      </w:r>
      <w:r w:rsidR="00284AA6" w:rsidRPr="00284AA6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края, периодов замещения отдельных должностей</w:t>
      </w:r>
      <w:r w:rsidRPr="00AC1A96">
        <w:rPr>
          <w:rFonts w:ascii="Times New Roman" w:hAnsi="Times New Roman" w:cs="Times New Roman"/>
          <w:sz w:val="28"/>
          <w:szCs w:val="28"/>
        </w:rPr>
        <w:t>».</w:t>
      </w:r>
    </w:p>
    <w:p w:rsidR="00AF47A6" w:rsidRPr="006C7D85" w:rsidRDefault="00745993" w:rsidP="00AF47A6">
      <w:pPr>
        <w:ind w:firstLine="708"/>
        <w:jc w:val="both"/>
        <w:rPr>
          <w:sz w:val="28"/>
          <w:szCs w:val="28"/>
        </w:rPr>
      </w:pPr>
      <w:r w:rsidRPr="00745993">
        <w:rPr>
          <w:sz w:val="28"/>
          <w:szCs w:val="28"/>
        </w:rPr>
        <w:t xml:space="preserve">3. Настоящее постановление вступает в силу со дня его </w:t>
      </w:r>
      <w:r w:rsidR="009C0B23" w:rsidRPr="00C41296">
        <w:rPr>
          <w:sz w:val="28"/>
          <w:szCs w:val="28"/>
        </w:rPr>
        <w:t>официального обнародования</w:t>
      </w:r>
      <w:r w:rsidRPr="00C41296">
        <w:rPr>
          <w:sz w:val="28"/>
          <w:szCs w:val="28"/>
        </w:rPr>
        <w:t>.</w:t>
      </w:r>
    </w:p>
    <w:p w:rsidR="00AF47A6" w:rsidRDefault="00AF47A6" w:rsidP="00AF47A6">
      <w:pPr>
        <w:tabs>
          <w:tab w:val="left" w:pos="0"/>
        </w:tabs>
        <w:jc w:val="both"/>
        <w:rPr>
          <w:sz w:val="28"/>
          <w:szCs w:val="28"/>
        </w:rPr>
      </w:pPr>
    </w:p>
    <w:p w:rsidR="00AF47A6" w:rsidRDefault="00AF47A6" w:rsidP="00AF47A6">
      <w:pPr>
        <w:tabs>
          <w:tab w:val="left" w:pos="0"/>
        </w:tabs>
        <w:jc w:val="both"/>
        <w:rPr>
          <w:sz w:val="28"/>
          <w:szCs w:val="28"/>
        </w:rPr>
      </w:pPr>
    </w:p>
    <w:p w:rsidR="005B2368" w:rsidRDefault="005B2368" w:rsidP="00AF47A6">
      <w:pPr>
        <w:tabs>
          <w:tab w:val="left" w:pos="0"/>
        </w:tabs>
        <w:jc w:val="both"/>
        <w:rPr>
          <w:sz w:val="28"/>
          <w:szCs w:val="28"/>
        </w:rPr>
      </w:pPr>
    </w:p>
    <w:p w:rsidR="005B2368" w:rsidRDefault="005B2368" w:rsidP="005B23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B2368" w:rsidRDefault="005B2368" w:rsidP="005B23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</w:p>
    <w:p w:rsidR="005B2368" w:rsidRDefault="005B2368" w:rsidP="005B23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  </w:t>
      </w:r>
      <w:proofErr w:type="spellStart"/>
      <w:r>
        <w:rPr>
          <w:sz w:val="28"/>
          <w:szCs w:val="28"/>
        </w:rPr>
        <w:t>А.И.Вощанов</w:t>
      </w:r>
      <w:proofErr w:type="spellEnd"/>
    </w:p>
    <w:p w:rsidR="005B2368" w:rsidRDefault="005B2368" w:rsidP="005B2368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47A6" w:rsidRDefault="00AF47A6" w:rsidP="00AF47A6">
      <w:pPr>
        <w:jc w:val="both"/>
        <w:rPr>
          <w:sz w:val="28"/>
          <w:szCs w:val="28"/>
        </w:rPr>
      </w:pPr>
    </w:p>
    <w:p w:rsidR="00AF47A6" w:rsidRDefault="00AF47A6">
      <w:pPr>
        <w:spacing w:after="1"/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1A4FAB" w:rsidRDefault="001A4FAB" w:rsidP="009D0E4F">
      <w:pPr>
        <w:jc w:val="both"/>
        <w:rPr>
          <w:sz w:val="28"/>
          <w:szCs w:val="28"/>
        </w:rPr>
      </w:pPr>
    </w:p>
    <w:p w:rsidR="001A4FAB" w:rsidRDefault="001A4FAB" w:rsidP="009D0E4F">
      <w:pPr>
        <w:jc w:val="both"/>
        <w:rPr>
          <w:sz w:val="28"/>
          <w:szCs w:val="28"/>
        </w:rPr>
      </w:pPr>
    </w:p>
    <w:p w:rsidR="001A4FAB" w:rsidRDefault="001A4FAB" w:rsidP="009D0E4F">
      <w:pPr>
        <w:jc w:val="both"/>
        <w:rPr>
          <w:sz w:val="28"/>
          <w:szCs w:val="28"/>
        </w:rPr>
      </w:pPr>
    </w:p>
    <w:p w:rsidR="001A4FAB" w:rsidRDefault="001A4FAB" w:rsidP="009D0E4F">
      <w:pPr>
        <w:jc w:val="both"/>
        <w:rPr>
          <w:sz w:val="28"/>
          <w:szCs w:val="28"/>
        </w:rPr>
      </w:pPr>
    </w:p>
    <w:p w:rsidR="005D3392" w:rsidRDefault="005D3392">
      <w:pPr>
        <w:pStyle w:val="ConsPlusNormal"/>
        <w:jc w:val="right"/>
        <w:outlineLvl w:val="0"/>
      </w:pPr>
    </w:p>
    <w:p w:rsidR="005B2368" w:rsidRDefault="005B2368">
      <w:pPr>
        <w:pStyle w:val="ConsPlusNormal"/>
        <w:jc w:val="right"/>
        <w:outlineLvl w:val="0"/>
      </w:pPr>
    </w:p>
    <w:p w:rsidR="005B2368" w:rsidRDefault="005B2368">
      <w:pPr>
        <w:pStyle w:val="ConsPlusNormal"/>
        <w:jc w:val="right"/>
        <w:outlineLvl w:val="0"/>
      </w:pPr>
    </w:p>
    <w:p w:rsidR="00001008" w:rsidRDefault="00001008">
      <w:pPr>
        <w:pStyle w:val="ConsPlusNormal"/>
        <w:jc w:val="both"/>
      </w:pPr>
    </w:p>
    <w:tbl>
      <w:tblPr>
        <w:tblW w:w="236" w:type="dxa"/>
        <w:tblInd w:w="708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9F630C" w:rsidRPr="00B37EBF" w:rsidTr="009F630C">
        <w:tc>
          <w:tcPr>
            <w:tcW w:w="236" w:type="dxa"/>
          </w:tcPr>
          <w:p w:rsidR="009F630C" w:rsidRPr="00B37EBF" w:rsidRDefault="009F630C" w:rsidP="00AC1A96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1B52C9" w:rsidRPr="00447187" w:rsidRDefault="001B52C9" w:rsidP="001B52C9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447187">
        <w:rPr>
          <w:sz w:val="28"/>
          <w:szCs w:val="28"/>
        </w:rPr>
        <w:t>УТВЕРЖДЕН</w:t>
      </w:r>
    </w:p>
    <w:p w:rsidR="0036555C" w:rsidRDefault="001B52C9" w:rsidP="001B52C9">
      <w:pPr>
        <w:widowControl w:val="0"/>
        <w:autoSpaceDE w:val="0"/>
        <w:autoSpaceDN w:val="0"/>
        <w:adjustRightInd w:val="0"/>
        <w:spacing w:line="240" w:lineRule="exact"/>
        <w:ind w:left="4956"/>
        <w:jc w:val="right"/>
        <w:rPr>
          <w:sz w:val="28"/>
          <w:szCs w:val="28"/>
        </w:rPr>
      </w:pPr>
      <w:r w:rsidRPr="00447187">
        <w:rPr>
          <w:sz w:val="28"/>
          <w:szCs w:val="28"/>
        </w:rPr>
        <w:t xml:space="preserve">постановлением </w:t>
      </w:r>
      <w:r w:rsidR="0036555C">
        <w:rPr>
          <w:sz w:val="28"/>
          <w:szCs w:val="28"/>
        </w:rPr>
        <w:t xml:space="preserve">председателя </w:t>
      </w:r>
    </w:p>
    <w:p w:rsidR="001B52C9" w:rsidRPr="00447187" w:rsidRDefault="0036555C" w:rsidP="0036555C">
      <w:pPr>
        <w:widowControl w:val="0"/>
        <w:autoSpaceDE w:val="0"/>
        <w:autoSpaceDN w:val="0"/>
        <w:adjustRightInd w:val="0"/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52C9" w:rsidRPr="0044718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1B52C9" w:rsidRPr="00447187">
        <w:rPr>
          <w:sz w:val="28"/>
          <w:szCs w:val="28"/>
        </w:rPr>
        <w:t xml:space="preserve">Курского муниципального </w:t>
      </w:r>
    </w:p>
    <w:p w:rsidR="001B52C9" w:rsidRPr="00447187" w:rsidRDefault="001B52C9" w:rsidP="001B52C9">
      <w:pPr>
        <w:widowControl w:val="0"/>
        <w:autoSpaceDE w:val="0"/>
        <w:autoSpaceDN w:val="0"/>
        <w:adjustRightInd w:val="0"/>
        <w:spacing w:line="240" w:lineRule="exact"/>
        <w:ind w:left="4956"/>
        <w:jc w:val="right"/>
        <w:rPr>
          <w:sz w:val="28"/>
          <w:szCs w:val="28"/>
        </w:rPr>
      </w:pPr>
      <w:r w:rsidRPr="00447187">
        <w:rPr>
          <w:sz w:val="28"/>
          <w:szCs w:val="28"/>
        </w:rPr>
        <w:t>округа Ставропольского края</w:t>
      </w:r>
    </w:p>
    <w:p w:rsidR="001B52C9" w:rsidRDefault="001B52C9" w:rsidP="001B52C9">
      <w:pPr>
        <w:jc w:val="right"/>
        <w:rPr>
          <w:sz w:val="28"/>
          <w:szCs w:val="28"/>
        </w:rPr>
      </w:pPr>
      <w:r w:rsidRPr="00447187">
        <w:rPr>
          <w:sz w:val="28"/>
          <w:szCs w:val="28"/>
        </w:rPr>
        <w:t xml:space="preserve">от </w:t>
      </w:r>
      <w:r w:rsidR="005A3A83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5A3A83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Pr="00447187">
        <w:rPr>
          <w:sz w:val="28"/>
          <w:szCs w:val="28"/>
        </w:rPr>
        <w:t xml:space="preserve"> 202</w:t>
      </w:r>
      <w:r w:rsidR="005A3A83">
        <w:rPr>
          <w:sz w:val="28"/>
          <w:szCs w:val="28"/>
        </w:rPr>
        <w:t>5</w:t>
      </w:r>
      <w:r w:rsidRPr="00447187">
        <w:rPr>
          <w:sz w:val="28"/>
          <w:szCs w:val="28"/>
        </w:rPr>
        <w:t xml:space="preserve"> г. № </w:t>
      </w:r>
      <w:r w:rsidR="005A3A83">
        <w:rPr>
          <w:sz w:val="28"/>
          <w:szCs w:val="28"/>
        </w:rPr>
        <w:t>1</w:t>
      </w:r>
    </w:p>
    <w:p w:rsidR="005B2368" w:rsidRDefault="005B2368" w:rsidP="005B2368">
      <w:pPr>
        <w:pStyle w:val="ConsPlusNormal"/>
        <w:jc w:val="both"/>
      </w:pPr>
    </w:p>
    <w:p w:rsidR="005B2368" w:rsidRDefault="005B2368" w:rsidP="005B236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bookmarkStart w:id="0" w:name="P246"/>
      <w:bookmarkEnd w:id="0"/>
    </w:p>
    <w:p w:rsidR="005B2368" w:rsidRPr="00AE6010" w:rsidRDefault="005B2368" w:rsidP="005B236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AE6010">
        <w:rPr>
          <w:rFonts w:ascii="Times New Roman" w:hAnsi="Times New Roman" w:cs="Times New Roman"/>
          <w:b w:val="0"/>
          <w:sz w:val="28"/>
        </w:rPr>
        <w:t>ПО</w:t>
      </w:r>
      <w:r w:rsidR="009F630C">
        <w:rPr>
          <w:rFonts w:ascii="Times New Roman" w:hAnsi="Times New Roman" w:cs="Times New Roman"/>
          <w:b w:val="0"/>
          <w:sz w:val="28"/>
        </w:rPr>
        <w:t>РЯДОК</w:t>
      </w:r>
    </w:p>
    <w:p w:rsidR="005B2368" w:rsidRDefault="009F630C" w:rsidP="005B236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работы</w:t>
      </w:r>
      <w:r w:rsidR="005B2368">
        <w:rPr>
          <w:rFonts w:ascii="Times New Roman" w:hAnsi="Times New Roman" w:cs="Times New Roman"/>
          <w:b w:val="0"/>
          <w:sz w:val="28"/>
          <w:szCs w:val="28"/>
        </w:rPr>
        <w:t xml:space="preserve"> комисс</w:t>
      </w:r>
      <w:r w:rsidR="005B2368" w:rsidRPr="008B360C">
        <w:rPr>
          <w:rFonts w:ascii="Times New Roman" w:hAnsi="Times New Roman" w:cs="Times New Roman"/>
          <w:b w:val="0"/>
          <w:sz w:val="28"/>
          <w:szCs w:val="28"/>
        </w:rPr>
        <w:t xml:space="preserve">ии по вопросам включения в стаж муниципальной службы лицам, </w:t>
      </w:r>
      <w:r w:rsidR="005B2368" w:rsidRPr="00C84385">
        <w:rPr>
          <w:rFonts w:ascii="Times New Roman" w:hAnsi="Times New Roman" w:cs="Times New Roman"/>
          <w:b w:val="0"/>
          <w:sz w:val="28"/>
          <w:szCs w:val="28"/>
        </w:rPr>
        <w:t xml:space="preserve">замещающим должности муниципальной службы в </w:t>
      </w:r>
      <w:r w:rsidR="005B2368">
        <w:rPr>
          <w:rFonts w:ascii="Times New Roman" w:hAnsi="Times New Roman" w:cs="Times New Roman"/>
          <w:b w:val="0"/>
          <w:sz w:val="28"/>
          <w:szCs w:val="28"/>
        </w:rPr>
        <w:t>Совете</w:t>
      </w:r>
      <w:r w:rsidR="005B2368" w:rsidRPr="00C84385">
        <w:rPr>
          <w:rFonts w:ascii="Times New Roman" w:hAnsi="Times New Roman" w:cs="Times New Roman"/>
          <w:b w:val="0"/>
          <w:sz w:val="28"/>
          <w:szCs w:val="28"/>
        </w:rPr>
        <w:t xml:space="preserve"> Курского муниципального округа Ставропольского края, </w:t>
      </w:r>
    </w:p>
    <w:p w:rsidR="005B2368" w:rsidRPr="006A4579" w:rsidRDefault="009B01BB" w:rsidP="005B236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296">
        <w:rPr>
          <w:rFonts w:ascii="Times New Roman" w:hAnsi="Times New Roman" w:cs="Times New Roman"/>
          <w:b w:val="0"/>
          <w:sz w:val="28"/>
          <w:szCs w:val="28"/>
        </w:rPr>
        <w:t>иных</w:t>
      </w:r>
      <w:r w:rsidRPr="009B01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368" w:rsidRPr="00C84385">
        <w:rPr>
          <w:rFonts w:ascii="Times New Roman" w:hAnsi="Times New Roman" w:cs="Times New Roman"/>
          <w:b w:val="0"/>
          <w:sz w:val="28"/>
          <w:szCs w:val="28"/>
        </w:rPr>
        <w:t>периодов замещения отдельных должностей</w:t>
      </w:r>
    </w:p>
    <w:p w:rsidR="005B2368" w:rsidRPr="00AC589B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B84" w:rsidRPr="009F630C" w:rsidRDefault="005B2368" w:rsidP="009F630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589B">
        <w:rPr>
          <w:rFonts w:ascii="Times New Roman" w:hAnsi="Times New Roman" w:cs="Times New Roman"/>
          <w:b w:val="0"/>
          <w:sz w:val="28"/>
          <w:szCs w:val="28"/>
        </w:rPr>
        <w:t>1. Настоящ</w:t>
      </w:r>
      <w:r w:rsidR="009F630C"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AC589B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9F630C">
        <w:rPr>
          <w:rFonts w:ascii="Times New Roman" w:hAnsi="Times New Roman" w:cs="Times New Roman"/>
          <w:b w:val="0"/>
          <w:sz w:val="28"/>
          <w:szCs w:val="28"/>
        </w:rPr>
        <w:t>рядок</w:t>
      </w:r>
      <w:r w:rsidRPr="00AC589B">
        <w:rPr>
          <w:rFonts w:ascii="Times New Roman" w:hAnsi="Times New Roman" w:cs="Times New Roman"/>
          <w:b w:val="0"/>
          <w:sz w:val="28"/>
          <w:szCs w:val="28"/>
        </w:rPr>
        <w:t xml:space="preserve"> определяет порядок организации и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b w:val="0"/>
          <w:sz w:val="28"/>
          <w:szCs w:val="28"/>
        </w:rPr>
        <w:t>ии по вопросам включения в стаж муниципальной службы ли</w:t>
      </w:r>
      <w:r w:rsidRPr="00C84385">
        <w:rPr>
          <w:rFonts w:ascii="Times New Roman" w:hAnsi="Times New Roman" w:cs="Times New Roman"/>
          <w:b w:val="0"/>
          <w:sz w:val="28"/>
          <w:szCs w:val="28"/>
        </w:rPr>
        <w:t>цам, замещающим должности муниципальной службы</w:t>
      </w:r>
      <w:r w:rsidR="009F63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30C" w:rsidRPr="009F630C">
        <w:rPr>
          <w:rFonts w:ascii="Times New Roman" w:hAnsi="Times New Roman" w:cs="Times New Roman"/>
          <w:b w:val="0"/>
          <w:sz w:val="28"/>
          <w:szCs w:val="28"/>
        </w:rPr>
        <w:t>(далее - муниципальный служащий)</w:t>
      </w:r>
      <w:r w:rsidRPr="00C8438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Совете</w:t>
      </w:r>
      <w:r w:rsidRPr="00C84385">
        <w:rPr>
          <w:rFonts w:ascii="Times New Roman" w:hAnsi="Times New Roman" w:cs="Times New Roman"/>
          <w:b w:val="0"/>
          <w:sz w:val="28"/>
          <w:szCs w:val="28"/>
        </w:rPr>
        <w:t xml:space="preserve"> Курского муниципального округа Ставропольского края, </w:t>
      </w:r>
      <w:r w:rsidR="009B01BB" w:rsidRPr="00C41296">
        <w:rPr>
          <w:rFonts w:ascii="Times New Roman" w:hAnsi="Times New Roman" w:cs="Times New Roman"/>
          <w:b w:val="0"/>
          <w:sz w:val="28"/>
          <w:szCs w:val="28"/>
        </w:rPr>
        <w:t>иных</w:t>
      </w:r>
      <w:r w:rsidR="009B01BB" w:rsidRPr="00C843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4385">
        <w:rPr>
          <w:rFonts w:ascii="Times New Roman" w:hAnsi="Times New Roman" w:cs="Times New Roman"/>
          <w:b w:val="0"/>
          <w:sz w:val="28"/>
          <w:szCs w:val="28"/>
        </w:rPr>
        <w:t xml:space="preserve">периодов замещения отдельных должностей (далее -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C84385">
        <w:rPr>
          <w:rFonts w:ascii="Times New Roman" w:hAnsi="Times New Roman" w:cs="Times New Roman"/>
          <w:b w:val="0"/>
          <w:sz w:val="28"/>
          <w:szCs w:val="28"/>
        </w:rPr>
        <w:t>омис</w:t>
      </w:r>
      <w:r w:rsidR="009F630C">
        <w:rPr>
          <w:rFonts w:ascii="Times New Roman" w:hAnsi="Times New Roman" w:cs="Times New Roman"/>
          <w:b w:val="0"/>
          <w:sz w:val="28"/>
          <w:szCs w:val="28"/>
        </w:rPr>
        <w:t>сия).</w:t>
      </w:r>
    </w:p>
    <w:p w:rsidR="005B2368" w:rsidRPr="00AC589B" w:rsidRDefault="009F630C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2368" w:rsidRPr="00A044B2">
        <w:rPr>
          <w:rFonts w:ascii="Times New Roman" w:hAnsi="Times New Roman" w:cs="Times New Roman"/>
          <w:sz w:val="28"/>
          <w:szCs w:val="28"/>
        </w:rPr>
        <w:t xml:space="preserve">. В своей работе </w:t>
      </w:r>
      <w:r w:rsidR="005B2368">
        <w:rPr>
          <w:rFonts w:ascii="Times New Roman" w:hAnsi="Times New Roman" w:cs="Times New Roman"/>
          <w:sz w:val="28"/>
          <w:szCs w:val="28"/>
        </w:rPr>
        <w:t>к</w:t>
      </w:r>
      <w:r w:rsidR="005B2368" w:rsidRPr="00A044B2">
        <w:rPr>
          <w:rFonts w:ascii="Times New Roman" w:hAnsi="Times New Roman" w:cs="Times New Roman"/>
          <w:sz w:val="28"/>
          <w:szCs w:val="28"/>
        </w:rPr>
        <w:t xml:space="preserve">омиссия руководствуется </w:t>
      </w:r>
      <w:hyperlink r:id="rId9" w:history="1">
        <w:r w:rsidR="005B2368" w:rsidRPr="00A044B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B2368" w:rsidRPr="00A044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="005B2368" w:rsidRPr="00A044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B2368" w:rsidRPr="00A044B2">
        <w:rPr>
          <w:rFonts w:ascii="Times New Roman" w:hAnsi="Times New Roman" w:cs="Times New Roman"/>
          <w:sz w:val="28"/>
          <w:szCs w:val="28"/>
        </w:rPr>
        <w:t xml:space="preserve"> Российской Федерации от 02 марта </w:t>
      </w:r>
      <w:r w:rsidR="005B23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2368" w:rsidRPr="00A044B2">
        <w:rPr>
          <w:rFonts w:ascii="Times New Roman" w:hAnsi="Times New Roman" w:cs="Times New Roman"/>
          <w:sz w:val="28"/>
          <w:szCs w:val="28"/>
        </w:rPr>
        <w:t xml:space="preserve">2007 г. № 25-ФЗ «О муниципальной службе в Российской Федерации», </w:t>
      </w:r>
      <w:hyperlink r:id="rId11" w:history="1">
        <w:r w:rsidR="005B2368" w:rsidRPr="00A044B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5B2368" w:rsidRPr="00A044B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ноября 2007 г.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Федерации», </w:t>
      </w:r>
      <w:hyperlink r:id="rId12" w:history="1">
        <w:r w:rsidR="005B2368" w:rsidRPr="00A044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B2368" w:rsidRPr="00A044B2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</w:t>
      </w:r>
      <w:r w:rsidR="005B2368">
        <w:rPr>
          <w:rFonts w:ascii="Times New Roman" w:hAnsi="Times New Roman" w:cs="Times New Roman"/>
          <w:sz w:val="28"/>
          <w:szCs w:val="28"/>
        </w:rPr>
        <w:t xml:space="preserve"> </w:t>
      </w:r>
      <w:r w:rsidR="005B2368" w:rsidRPr="00A044B2">
        <w:rPr>
          <w:rFonts w:ascii="Times New Roman" w:hAnsi="Times New Roman" w:cs="Times New Roman"/>
          <w:sz w:val="28"/>
          <w:szCs w:val="28"/>
        </w:rPr>
        <w:t>№</w:t>
      </w:r>
      <w:r w:rsidR="005B2368">
        <w:rPr>
          <w:rFonts w:ascii="Times New Roman" w:hAnsi="Times New Roman" w:cs="Times New Roman"/>
          <w:sz w:val="28"/>
          <w:szCs w:val="28"/>
        </w:rPr>
        <w:t xml:space="preserve"> </w:t>
      </w:r>
      <w:r w:rsidR="005B2368" w:rsidRPr="00A044B2">
        <w:rPr>
          <w:rFonts w:ascii="Times New Roman" w:hAnsi="Times New Roman" w:cs="Times New Roman"/>
          <w:sz w:val="28"/>
          <w:szCs w:val="28"/>
        </w:rPr>
        <w:t>78-кз «О муниципальной службе в Став</w:t>
      </w:r>
      <w:r w:rsidR="005B2368">
        <w:rPr>
          <w:rFonts w:ascii="Times New Roman" w:hAnsi="Times New Roman" w:cs="Times New Roman"/>
          <w:sz w:val="28"/>
          <w:szCs w:val="28"/>
        </w:rPr>
        <w:t>ропольском крае»</w:t>
      </w:r>
      <w:r w:rsidR="005B2368" w:rsidRPr="00A044B2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 Курского му</w:t>
      </w:r>
      <w:r w:rsidR="005B2368" w:rsidRPr="00AC589B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B2368">
        <w:rPr>
          <w:rFonts w:ascii="Times New Roman" w:hAnsi="Times New Roman" w:cs="Times New Roman"/>
          <w:sz w:val="28"/>
          <w:szCs w:val="28"/>
        </w:rPr>
        <w:t>округ</w:t>
      </w:r>
      <w:r w:rsidR="005B2368" w:rsidRPr="00AC589B">
        <w:rPr>
          <w:rFonts w:ascii="Times New Roman" w:hAnsi="Times New Roman" w:cs="Times New Roman"/>
          <w:sz w:val="28"/>
          <w:szCs w:val="28"/>
        </w:rPr>
        <w:t xml:space="preserve">а Ставропольского края,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5B2368" w:rsidRPr="00AC589B">
        <w:rPr>
          <w:rFonts w:ascii="Times New Roman" w:hAnsi="Times New Roman" w:cs="Times New Roman"/>
          <w:sz w:val="28"/>
          <w:szCs w:val="28"/>
        </w:rPr>
        <w:t>.</w:t>
      </w:r>
    </w:p>
    <w:p w:rsidR="005B2368" w:rsidRPr="00410069" w:rsidRDefault="009F630C" w:rsidP="005B2368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2368" w:rsidRPr="00AC589B">
        <w:rPr>
          <w:rFonts w:ascii="Times New Roman" w:hAnsi="Times New Roman" w:cs="Times New Roman"/>
          <w:sz w:val="28"/>
          <w:szCs w:val="28"/>
        </w:rPr>
        <w:t xml:space="preserve">. </w:t>
      </w:r>
      <w:r w:rsidR="005B2368">
        <w:rPr>
          <w:rFonts w:ascii="Times New Roman" w:hAnsi="Times New Roman" w:cs="Times New Roman"/>
          <w:sz w:val="28"/>
          <w:szCs w:val="28"/>
        </w:rPr>
        <w:t>Комисс</w:t>
      </w:r>
      <w:r w:rsidR="005B2368" w:rsidRPr="00AC589B">
        <w:rPr>
          <w:rFonts w:ascii="Times New Roman" w:hAnsi="Times New Roman" w:cs="Times New Roman"/>
          <w:sz w:val="28"/>
          <w:szCs w:val="28"/>
        </w:rPr>
        <w:t>ия:</w:t>
      </w:r>
    </w:p>
    <w:p w:rsidR="005B2368" w:rsidRPr="00AC589B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а) рассматривает заявления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C589B">
        <w:rPr>
          <w:rFonts w:ascii="Times New Roman" w:hAnsi="Times New Roman" w:cs="Times New Roman"/>
          <w:sz w:val="28"/>
          <w:szCs w:val="28"/>
        </w:rPr>
        <w:t xml:space="preserve"> о включении в стаж муниципальной службы иных периодов трудовой деятельности;</w:t>
      </w:r>
    </w:p>
    <w:p w:rsidR="005B2368" w:rsidRPr="00AC589B" w:rsidRDefault="009F630C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F630C">
        <w:rPr>
          <w:rFonts w:ascii="Times New Roman" w:hAnsi="Times New Roman" w:cs="Times New Roman"/>
          <w:sz w:val="28"/>
          <w:szCs w:val="28"/>
        </w:rPr>
        <w:t>) вносит предложения председателю Совета Курского муниципального округа Ставропольского края о включении в стаж муниципального служащего иных периодов трудовой деятельности, опыт и знания работы по которым необходимы для выполнения должностных обязанностей по замещаемой должности муниципальной службы.</w:t>
      </w:r>
    </w:p>
    <w:p w:rsidR="005B2368" w:rsidRPr="00AC589B" w:rsidRDefault="009F630C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2368" w:rsidRPr="00AC589B">
        <w:rPr>
          <w:rFonts w:ascii="Times New Roman" w:hAnsi="Times New Roman" w:cs="Times New Roman"/>
          <w:sz w:val="28"/>
          <w:szCs w:val="28"/>
        </w:rPr>
        <w:t xml:space="preserve">. </w:t>
      </w:r>
      <w:r w:rsidR="005B2368">
        <w:rPr>
          <w:rFonts w:ascii="Times New Roman" w:hAnsi="Times New Roman" w:cs="Times New Roman"/>
          <w:sz w:val="28"/>
          <w:szCs w:val="28"/>
        </w:rPr>
        <w:t>Комисс</w:t>
      </w:r>
      <w:r w:rsidR="005B2368" w:rsidRPr="00AC589B">
        <w:rPr>
          <w:rFonts w:ascii="Times New Roman" w:hAnsi="Times New Roman" w:cs="Times New Roman"/>
          <w:sz w:val="28"/>
          <w:szCs w:val="28"/>
        </w:rPr>
        <w:t>ия имеет право:</w:t>
      </w:r>
    </w:p>
    <w:p w:rsidR="005B2368" w:rsidRPr="00AC589B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а) в случае необходимости приглашать на заседание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 xml:space="preserve">ии муниципального служащего и заслушивать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C589B">
        <w:rPr>
          <w:rFonts w:ascii="Times New Roman" w:hAnsi="Times New Roman" w:cs="Times New Roman"/>
          <w:sz w:val="28"/>
          <w:szCs w:val="28"/>
        </w:rPr>
        <w:t xml:space="preserve"> пояснения;</w:t>
      </w:r>
    </w:p>
    <w:p w:rsidR="005B2368" w:rsidRPr="00AC589B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>б) запрашивать у муниципального служащего дополнительную информацию, необходимую для принятия решения</w:t>
      </w:r>
      <w:r w:rsidR="009F630C">
        <w:rPr>
          <w:rFonts w:ascii="Times New Roman" w:hAnsi="Times New Roman" w:cs="Times New Roman"/>
          <w:sz w:val="28"/>
          <w:szCs w:val="28"/>
        </w:rPr>
        <w:t>.</w:t>
      </w:r>
    </w:p>
    <w:p w:rsidR="005B2368" w:rsidRPr="009F630C" w:rsidRDefault="005B2368" w:rsidP="009F63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lastRenderedPageBreak/>
        <w:t>в) запрашивать в органах государственной власти,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учреждениях и организациях различных форм собственности</w:t>
      </w:r>
      <w:r w:rsidRPr="00AC589B">
        <w:rPr>
          <w:rFonts w:ascii="Times New Roman" w:hAnsi="Times New Roman" w:cs="Times New Roman"/>
          <w:sz w:val="28"/>
          <w:szCs w:val="28"/>
        </w:rPr>
        <w:t xml:space="preserve"> информацию и документы, не</w:t>
      </w:r>
      <w:r w:rsidR="009F630C">
        <w:rPr>
          <w:rFonts w:ascii="Times New Roman" w:hAnsi="Times New Roman" w:cs="Times New Roman"/>
          <w:sz w:val="28"/>
          <w:szCs w:val="28"/>
        </w:rPr>
        <w:t>обходимые для принятия решения;</w:t>
      </w:r>
    </w:p>
    <w:p w:rsidR="005B2368" w:rsidRPr="005A3A83" w:rsidRDefault="005A3A83" w:rsidP="005B236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г</w:t>
      </w:r>
      <w:r w:rsidR="005B2368">
        <w:rPr>
          <w:rFonts w:ascii="Times New Roman" w:hAnsi="Times New Roman" w:cs="Times New Roman"/>
          <w:b w:val="0"/>
          <w:sz w:val="28"/>
        </w:rPr>
        <w:t xml:space="preserve">) </w:t>
      </w:r>
      <w:r w:rsidR="005B2368" w:rsidRPr="000B2676">
        <w:rPr>
          <w:rFonts w:ascii="Times New Roman" w:hAnsi="Times New Roman" w:cs="Times New Roman"/>
          <w:b w:val="0"/>
          <w:sz w:val="28"/>
        </w:rPr>
        <w:t>направл</w:t>
      </w:r>
      <w:r w:rsidR="005B2368">
        <w:rPr>
          <w:rFonts w:ascii="Times New Roman" w:hAnsi="Times New Roman" w:cs="Times New Roman"/>
          <w:b w:val="0"/>
          <w:sz w:val="28"/>
        </w:rPr>
        <w:t>ять</w:t>
      </w:r>
      <w:r w:rsidR="005B2368" w:rsidRPr="000B2676">
        <w:rPr>
          <w:rFonts w:ascii="Times New Roman" w:hAnsi="Times New Roman" w:cs="Times New Roman"/>
          <w:b w:val="0"/>
          <w:sz w:val="28"/>
        </w:rPr>
        <w:t xml:space="preserve"> запрос</w:t>
      </w:r>
      <w:r w:rsidR="005B2368">
        <w:rPr>
          <w:rFonts w:ascii="Times New Roman" w:hAnsi="Times New Roman" w:cs="Times New Roman"/>
          <w:b w:val="0"/>
          <w:sz w:val="28"/>
        </w:rPr>
        <w:t>ы</w:t>
      </w:r>
      <w:r w:rsidR="005B2368" w:rsidRPr="000B2676">
        <w:rPr>
          <w:rFonts w:ascii="Times New Roman" w:hAnsi="Times New Roman" w:cs="Times New Roman"/>
          <w:b w:val="0"/>
          <w:sz w:val="28"/>
        </w:rPr>
        <w:t xml:space="preserve"> в </w:t>
      </w:r>
      <w:r w:rsidR="005B2368">
        <w:rPr>
          <w:rFonts w:ascii="Times New Roman" w:hAnsi="Times New Roman" w:cs="Times New Roman"/>
          <w:b w:val="0"/>
          <w:sz w:val="28"/>
        </w:rPr>
        <w:t>м</w:t>
      </w:r>
      <w:r w:rsidR="005B2368" w:rsidRPr="000B2676">
        <w:rPr>
          <w:rFonts w:ascii="Times New Roman" w:hAnsi="Times New Roman" w:cs="Times New Roman"/>
          <w:b w:val="0"/>
          <w:sz w:val="28"/>
        </w:rPr>
        <w:t>инистерство труда и социально</w:t>
      </w:r>
      <w:r w:rsidR="005B2368">
        <w:rPr>
          <w:rFonts w:ascii="Times New Roman" w:hAnsi="Times New Roman" w:cs="Times New Roman"/>
          <w:b w:val="0"/>
          <w:sz w:val="28"/>
        </w:rPr>
        <w:t>й защиты Ставропольского края</w:t>
      </w:r>
      <w:r w:rsidR="005B2368" w:rsidRPr="000B2676">
        <w:rPr>
          <w:rFonts w:ascii="Times New Roman" w:hAnsi="Times New Roman" w:cs="Times New Roman"/>
          <w:b w:val="0"/>
          <w:sz w:val="28"/>
        </w:rPr>
        <w:t xml:space="preserve"> с целью получения разъяснений по вопросам, связанным с установлением стажа муниципальной службы </w:t>
      </w:r>
      <w:r w:rsidR="005B2368">
        <w:rPr>
          <w:rFonts w:ascii="Times New Roman" w:hAnsi="Times New Roman" w:cs="Times New Roman"/>
          <w:b w:val="0"/>
          <w:sz w:val="28"/>
        </w:rPr>
        <w:t>муниципального служащего</w:t>
      </w:r>
      <w:r w:rsidR="005B2368" w:rsidRPr="000B2676">
        <w:rPr>
          <w:rFonts w:ascii="Times New Roman" w:hAnsi="Times New Roman" w:cs="Times New Roman"/>
          <w:b w:val="0"/>
          <w:sz w:val="28"/>
        </w:rPr>
        <w:t>, а также по вопросам отнесения к статусу должностей государственной службы наименования должности, ранее замещаемой муниципальным служащим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5B2368" w:rsidRPr="00AC589B" w:rsidRDefault="009F630C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2368" w:rsidRPr="00AC589B">
        <w:rPr>
          <w:rFonts w:ascii="Times New Roman" w:hAnsi="Times New Roman" w:cs="Times New Roman"/>
          <w:sz w:val="28"/>
          <w:szCs w:val="28"/>
        </w:rPr>
        <w:t xml:space="preserve">. </w:t>
      </w:r>
      <w:r w:rsidR="005B2368">
        <w:rPr>
          <w:rFonts w:ascii="Times New Roman" w:hAnsi="Times New Roman" w:cs="Times New Roman"/>
          <w:sz w:val="28"/>
          <w:szCs w:val="28"/>
        </w:rPr>
        <w:t>Комисс</w:t>
      </w:r>
      <w:r w:rsidR="005B2368" w:rsidRPr="00AC589B">
        <w:rPr>
          <w:rFonts w:ascii="Times New Roman" w:hAnsi="Times New Roman" w:cs="Times New Roman"/>
          <w:sz w:val="28"/>
          <w:szCs w:val="28"/>
        </w:rPr>
        <w:t xml:space="preserve">ия состоит из председателя, секретаря и членов </w:t>
      </w:r>
      <w:r w:rsidR="005B2368">
        <w:rPr>
          <w:rFonts w:ascii="Times New Roman" w:hAnsi="Times New Roman" w:cs="Times New Roman"/>
          <w:sz w:val="28"/>
          <w:szCs w:val="28"/>
        </w:rPr>
        <w:t>комисс</w:t>
      </w:r>
      <w:r w:rsidR="005B2368" w:rsidRPr="00AC589B">
        <w:rPr>
          <w:rFonts w:ascii="Times New Roman" w:hAnsi="Times New Roman" w:cs="Times New Roman"/>
          <w:sz w:val="28"/>
          <w:szCs w:val="28"/>
        </w:rPr>
        <w:t>ии.</w:t>
      </w:r>
    </w:p>
    <w:p w:rsidR="005B2368" w:rsidRPr="00AC589B" w:rsidRDefault="009F630C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2368" w:rsidRPr="00AC589B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5B2368">
        <w:rPr>
          <w:rFonts w:ascii="Times New Roman" w:hAnsi="Times New Roman" w:cs="Times New Roman"/>
          <w:sz w:val="28"/>
          <w:szCs w:val="28"/>
        </w:rPr>
        <w:t>комисс</w:t>
      </w:r>
      <w:r w:rsidR="005B2368" w:rsidRPr="00AC589B">
        <w:rPr>
          <w:rFonts w:ascii="Times New Roman" w:hAnsi="Times New Roman" w:cs="Times New Roman"/>
          <w:sz w:val="28"/>
          <w:szCs w:val="28"/>
        </w:rPr>
        <w:t xml:space="preserve">ии обеспечивает организацию работы </w:t>
      </w:r>
      <w:r w:rsidR="005B2368">
        <w:rPr>
          <w:rFonts w:ascii="Times New Roman" w:hAnsi="Times New Roman" w:cs="Times New Roman"/>
          <w:sz w:val="28"/>
          <w:szCs w:val="28"/>
        </w:rPr>
        <w:t>комисс</w:t>
      </w:r>
      <w:r w:rsidR="005B2368" w:rsidRPr="00AC589B">
        <w:rPr>
          <w:rFonts w:ascii="Times New Roman" w:hAnsi="Times New Roman" w:cs="Times New Roman"/>
          <w:sz w:val="28"/>
          <w:szCs w:val="28"/>
        </w:rPr>
        <w:t>ии:</w:t>
      </w:r>
    </w:p>
    <w:p w:rsidR="005B2368" w:rsidRPr="00AC589B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>а) подготавливает материалы, необходимые для принятия решения;</w:t>
      </w:r>
    </w:p>
    <w:p w:rsidR="005B2368" w:rsidRPr="00AC589B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б) оповещает членов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 xml:space="preserve">ии о предстоящем заседании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>ии;</w:t>
      </w:r>
    </w:p>
    <w:p w:rsidR="005B2368" w:rsidRPr="00AC589B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в) доводит до сведения членов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 xml:space="preserve">ии информацию о материалах, представленных на рассмотрение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>ии;</w:t>
      </w:r>
    </w:p>
    <w:p w:rsidR="005B2368" w:rsidRPr="00AC589B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г) ведет протоколы заседаний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>ии;</w:t>
      </w:r>
    </w:p>
    <w:p w:rsidR="005B2368" w:rsidRPr="00AC589B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д) при подготовке документов к заседанию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>ии проводит проверку документов заявителя.</w:t>
      </w:r>
    </w:p>
    <w:p w:rsidR="005B2368" w:rsidRDefault="009F630C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2368" w:rsidRPr="00AC589B">
        <w:rPr>
          <w:rFonts w:ascii="Times New Roman" w:hAnsi="Times New Roman" w:cs="Times New Roman"/>
          <w:sz w:val="28"/>
          <w:szCs w:val="28"/>
        </w:rPr>
        <w:t xml:space="preserve">. Основанием для рассмотрения на заседании </w:t>
      </w:r>
      <w:r w:rsidR="005B2368">
        <w:rPr>
          <w:rFonts w:ascii="Times New Roman" w:hAnsi="Times New Roman" w:cs="Times New Roman"/>
          <w:sz w:val="28"/>
          <w:szCs w:val="28"/>
        </w:rPr>
        <w:t>комисс</w:t>
      </w:r>
      <w:r w:rsidR="005B2368" w:rsidRPr="00AC589B">
        <w:rPr>
          <w:rFonts w:ascii="Times New Roman" w:hAnsi="Times New Roman" w:cs="Times New Roman"/>
          <w:sz w:val="28"/>
          <w:szCs w:val="28"/>
        </w:rPr>
        <w:t>ии вопросов по исчислению стажа муниципальной службы является заявление муниципального служащего</w:t>
      </w:r>
      <w:r w:rsidR="005A3A83">
        <w:rPr>
          <w:rFonts w:ascii="Times New Roman" w:hAnsi="Times New Roman" w:cs="Times New Roman"/>
          <w:sz w:val="28"/>
          <w:szCs w:val="28"/>
        </w:rPr>
        <w:t>.</w:t>
      </w:r>
    </w:p>
    <w:p w:rsidR="005B2368" w:rsidRPr="00AC589B" w:rsidRDefault="005A3A83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2368" w:rsidRPr="00AC589B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5B2368">
        <w:rPr>
          <w:rFonts w:ascii="Times New Roman" w:hAnsi="Times New Roman" w:cs="Times New Roman"/>
          <w:sz w:val="28"/>
          <w:szCs w:val="28"/>
        </w:rPr>
        <w:t>комисс</w:t>
      </w:r>
      <w:r w:rsidR="005B2368" w:rsidRPr="00AC589B">
        <w:rPr>
          <w:rFonts w:ascii="Times New Roman" w:hAnsi="Times New Roman" w:cs="Times New Roman"/>
          <w:sz w:val="28"/>
          <w:szCs w:val="28"/>
        </w:rPr>
        <w:t xml:space="preserve">ии проводятся по мере необходимости. Заседание </w:t>
      </w:r>
      <w:r w:rsidR="005B2368">
        <w:rPr>
          <w:rFonts w:ascii="Times New Roman" w:hAnsi="Times New Roman" w:cs="Times New Roman"/>
          <w:sz w:val="28"/>
          <w:szCs w:val="28"/>
        </w:rPr>
        <w:t>комисс</w:t>
      </w:r>
      <w:r w:rsidR="005B2368" w:rsidRPr="00AC589B">
        <w:rPr>
          <w:rFonts w:ascii="Times New Roman" w:hAnsi="Times New Roman" w:cs="Times New Roman"/>
          <w:sz w:val="28"/>
          <w:szCs w:val="28"/>
        </w:rPr>
        <w:t xml:space="preserve">ии считается правомочным, если на нем присутствует не менее двух третей членов </w:t>
      </w:r>
      <w:r w:rsidR="005B2368">
        <w:rPr>
          <w:rFonts w:ascii="Times New Roman" w:hAnsi="Times New Roman" w:cs="Times New Roman"/>
          <w:sz w:val="28"/>
          <w:szCs w:val="28"/>
        </w:rPr>
        <w:t>комисс</w:t>
      </w:r>
      <w:r w:rsidR="005B2368" w:rsidRPr="00AC589B">
        <w:rPr>
          <w:rFonts w:ascii="Times New Roman" w:hAnsi="Times New Roman" w:cs="Times New Roman"/>
          <w:sz w:val="28"/>
          <w:szCs w:val="28"/>
        </w:rPr>
        <w:t>ии.</w:t>
      </w:r>
    </w:p>
    <w:p w:rsidR="005B2368" w:rsidRPr="0039791A" w:rsidRDefault="005A3A83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2368" w:rsidRPr="0039791A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5B2368">
        <w:rPr>
          <w:rFonts w:ascii="Times New Roman" w:hAnsi="Times New Roman" w:cs="Times New Roman"/>
          <w:sz w:val="28"/>
          <w:szCs w:val="28"/>
        </w:rPr>
        <w:t>комисс</w:t>
      </w:r>
      <w:r w:rsidR="005B2368" w:rsidRPr="0039791A">
        <w:rPr>
          <w:rFonts w:ascii="Times New Roman" w:hAnsi="Times New Roman" w:cs="Times New Roman"/>
          <w:sz w:val="28"/>
          <w:szCs w:val="28"/>
        </w:rPr>
        <w:t xml:space="preserve">ии проводит председатель </w:t>
      </w:r>
      <w:r w:rsidR="005B2368">
        <w:rPr>
          <w:rFonts w:ascii="Times New Roman" w:hAnsi="Times New Roman" w:cs="Times New Roman"/>
          <w:sz w:val="28"/>
          <w:szCs w:val="28"/>
        </w:rPr>
        <w:t>комисс</w:t>
      </w:r>
      <w:r w:rsidR="005B2368" w:rsidRPr="0039791A">
        <w:rPr>
          <w:rFonts w:ascii="Times New Roman" w:hAnsi="Times New Roman" w:cs="Times New Roman"/>
          <w:sz w:val="28"/>
          <w:szCs w:val="28"/>
        </w:rPr>
        <w:t>ии</w:t>
      </w:r>
      <w:r w:rsidR="005B2368" w:rsidRPr="0039791A">
        <w:rPr>
          <w:rFonts w:ascii="Times New Roman" w:hAnsi="Times New Roman" w:cs="Times New Roman"/>
          <w:sz w:val="28"/>
        </w:rPr>
        <w:t xml:space="preserve">, а в случае его отсутствия ведение заседания </w:t>
      </w:r>
      <w:r w:rsidR="005B2368">
        <w:rPr>
          <w:rFonts w:ascii="Times New Roman" w:hAnsi="Times New Roman" w:cs="Times New Roman"/>
          <w:sz w:val="28"/>
        </w:rPr>
        <w:t>комисс</w:t>
      </w:r>
      <w:r w:rsidR="005B2368" w:rsidRPr="0039791A">
        <w:rPr>
          <w:rFonts w:ascii="Times New Roman" w:hAnsi="Times New Roman" w:cs="Times New Roman"/>
          <w:sz w:val="28"/>
        </w:rPr>
        <w:t xml:space="preserve">ии поручается члену </w:t>
      </w:r>
      <w:r w:rsidR="005B2368">
        <w:rPr>
          <w:rFonts w:ascii="Times New Roman" w:hAnsi="Times New Roman" w:cs="Times New Roman"/>
          <w:sz w:val="28"/>
        </w:rPr>
        <w:t>комисс</w:t>
      </w:r>
      <w:r w:rsidR="005B2368" w:rsidRPr="0039791A">
        <w:rPr>
          <w:rFonts w:ascii="Times New Roman" w:hAnsi="Times New Roman" w:cs="Times New Roman"/>
          <w:sz w:val="28"/>
        </w:rPr>
        <w:t>ии, избираемому путем простого голосования, что отражается в протоколе</w:t>
      </w:r>
      <w:r w:rsidR="005B2368" w:rsidRPr="0039791A">
        <w:rPr>
          <w:rFonts w:ascii="Times New Roman" w:hAnsi="Times New Roman" w:cs="Times New Roman"/>
          <w:sz w:val="28"/>
          <w:szCs w:val="28"/>
        </w:rPr>
        <w:t>.</w:t>
      </w:r>
    </w:p>
    <w:p w:rsidR="005B2368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5A3A83">
        <w:rPr>
          <w:rFonts w:ascii="Times New Roman" w:hAnsi="Times New Roman" w:cs="Times New Roman"/>
          <w:sz w:val="28"/>
        </w:rPr>
        <w:t>0</w:t>
      </w:r>
      <w:r w:rsidRPr="0039791A">
        <w:rPr>
          <w:rFonts w:ascii="Times New Roman" w:hAnsi="Times New Roman" w:cs="Times New Roman"/>
          <w:sz w:val="28"/>
        </w:rPr>
        <w:t xml:space="preserve">. Члены </w:t>
      </w:r>
      <w:r>
        <w:rPr>
          <w:rFonts w:ascii="Times New Roman" w:hAnsi="Times New Roman" w:cs="Times New Roman"/>
          <w:sz w:val="28"/>
        </w:rPr>
        <w:t>комисс</w:t>
      </w:r>
      <w:r w:rsidRPr="0039791A">
        <w:rPr>
          <w:rFonts w:ascii="Times New Roman" w:hAnsi="Times New Roman" w:cs="Times New Roman"/>
          <w:sz w:val="28"/>
        </w:rPr>
        <w:t xml:space="preserve">ии, участвовавшие в ее заседании, не вправе разглашать сведения, ставшие им известными в ходе работы </w:t>
      </w:r>
      <w:r>
        <w:rPr>
          <w:rFonts w:ascii="Times New Roman" w:hAnsi="Times New Roman" w:cs="Times New Roman"/>
          <w:sz w:val="28"/>
        </w:rPr>
        <w:t>комисс</w:t>
      </w:r>
      <w:r w:rsidRPr="0039791A">
        <w:rPr>
          <w:rFonts w:ascii="Times New Roman" w:hAnsi="Times New Roman" w:cs="Times New Roman"/>
          <w:sz w:val="28"/>
        </w:rPr>
        <w:t xml:space="preserve">ии. </w:t>
      </w:r>
    </w:p>
    <w:p w:rsidR="005B2368" w:rsidRPr="0039791A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5A3A83">
        <w:rPr>
          <w:rFonts w:ascii="Times New Roman" w:hAnsi="Times New Roman" w:cs="Times New Roman"/>
          <w:sz w:val="28"/>
        </w:rPr>
        <w:t>1</w:t>
      </w:r>
      <w:r w:rsidRPr="0039791A">
        <w:rPr>
          <w:rFonts w:ascii="Times New Roman" w:hAnsi="Times New Roman" w:cs="Times New Roman"/>
          <w:sz w:val="28"/>
        </w:rPr>
        <w:t xml:space="preserve">. При возможном возникновении конфликта интересов у членов </w:t>
      </w:r>
      <w:r>
        <w:rPr>
          <w:rFonts w:ascii="Times New Roman" w:hAnsi="Times New Roman" w:cs="Times New Roman"/>
          <w:sz w:val="28"/>
        </w:rPr>
        <w:t>комисс</w:t>
      </w:r>
      <w:r w:rsidRPr="0039791A">
        <w:rPr>
          <w:rFonts w:ascii="Times New Roman" w:hAnsi="Times New Roman" w:cs="Times New Roman"/>
          <w:sz w:val="28"/>
        </w:rPr>
        <w:t xml:space="preserve">ии в связи с рассмотрением вопросов, включенных в повестку дня заседания </w:t>
      </w:r>
      <w:r>
        <w:rPr>
          <w:rFonts w:ascii="Times New Roman" w:hAnsi="Times New Roman" w:cs="Times New Roman"/>
          <w:sz w:val="28"/>
        </w:rPr>
        <w:t>комисс</w:t>
      </w:r>
      <w:r w:rsidRPr="0039791A">
        <w:rPr>
          <w:rFonts w:ascii="Times New Roman" w:hAnsi="Times New Roman" w:cs="Times New Roman"/>
          <w:sz w:val="28"/>
        </w:rPr>
        <w:t xml:space="preserve">ии, они обязаны до начала заседания заявить об этом. В этом случае соответствующий член </w:t>
      </w:r>
      <w:r>
        <w:rPr>
          <w:rFonts w:ascii="Times New Roman" w:hAnsi="Times New Roman" w:cs="Times New Roman"/>
          <w:sz w:val="28"/>
        </w:rPr>
        <w:t>комисс</w:t>
      </w:r>
      <w:r w:rsidRPr="0039791A">
        <w:rPr>
          <w:rFonts w:ascii="Times New Roman" w:hAnsi="Times New Roman" w:cs="Times New Roman"/>
          <w:sz w:val="28"/>
        </w:rPr>
        <w:t>ии не принимает участия в рассмотрении указанных вопросов.</w:t>
      </w:r>
    </w:p>
    <w:p w:rsidR="005B2368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3A83">
        <w:rPr>
          <w:rFonts w:ascii="Times New Roman" w:hAnsi="Times New Roman" w:cs="Times New Roman"/>
          <w:sz w:val="28"/>
          <w:szCs w:val="28"/>
        </w:rPr>
        <w:t>2</w:t>
      </w:r>
      <w:r w:rsidRPr="00AC589B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 xml:space="preserve">ии считается принятым, если за него проголосовало простое большинство голосов членов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 xml:space="preserve">ии, присутствующих на заседании. При равенстве голосов голос председателя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>ии считается решающим.</w:t>
      </w:r>
    </w:p>
    <w:p w:rsidR="005B2368" w:rsidRPr="00AC589B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3A83">
        <w:rPr>
          <w:rFonts w:ascii="Times New Roman" w:hAnsi="Times New Roman" w:cs="Times New Roman"/>
          <w:sz w:val="28"/>
          <w:szCs w:val="28"/>
        </w:rPr>
        <w:t>3</w:t>
      </w:r>
      <w:r w:rsidRPr="00AC589B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 xml:space="preserve">ии оформляется протоколом. Протокол подписывается председателем и секретарем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>ии.</w:t>
      </w:r>
    </w:p>
    <w:p w:rsidR="005B2368" w:rsidRPr="004D6054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3A83">
        <w:rPr>
          <w:rFonts w:ascii="Times New Roman" w:hAnsi="Times New Roman" w:cs="Times New Roman"/>
          <w:sz w:val="28"/>
          <w:szCs w:val="28"/>
        </w:rPr>
        <w:t>4</w:t>
      </w:r>
      <w:r w:rsidRPr="004D6054">
        <w:rPr>
          <w:rFonts w:ascii="Times New Roman" w:hAnsi="Times New Roman" w:cs="Times New Roman"/>
          <w:sz w:val="28"/>
          <w:szCs w:val="28"/>
        </w:rPr>
        <w:t xml:space="preserve">. </w:t>
      </w:r>
      <w:r w:rsidRPr="004D6054">
        <w:rPr>
          <w:rFonts w:ascii="Times New Roman" w:hAnsi="Times New Roman" w:cs="Times New Roman"/>
          <w:sz w:val="28"/>
        </w:rPr>
        <w:t xml:space="preserve">Член </w:t>
      </w:r>
      <w:r>
        <w:rPr>
          <w:rFonts w:ascii="Times New Roman" w:hAnsi="Times New Roman" w:cs="Times New Roman"/>
          <w:sz w:val="28"/>
        </w:rPr>
        <w:t>комисс</w:t>
      </w:r>
      <w:r w:rsidRPr="004D6054">
        <w:rPr>
          <w:rFonts w:ascii="Times New Roman" w:hAnsi="Times New Roman" w:cs="Times New Roman"/>
          <w:sz w:val="28"/>
        </w:rPr>
        <w:t xml:space="preserve">ии, не согласный с решением </w:t>
      </w:r>
      <w:r>
        <w:rPr>
          <w:rFonts w:ascii="Times New Roman" w:hAnsi="Times New Roman" w:cs="Times New Roman"/>
          <w:sz w:val="28"/>
        </w:rPr>
        <w:t>комисс</w:t>
      </w:r>
      <w:r w:rsidRPr="004D6054">
        <w:rPr>
          <w:rFonts w:ascii="Times New Roman" w:hAnsi="Times New Roman" w:cs="Times New Roman"/>
          <w:sz w:val="28"/>
        </w:rPr>
        <w:t xml:space="preserve">ии, подписывает протокол заседания </w:t>
      </w:r>
      <w:r>
        <w:rPr>
          <w:rFonts w:ascii="Times New Roman" w:hAnsi="Times New Roman" w:cs="Times New Roman"/>
          <w:sz w:val="28"/>
        </w:rPr>
        <w:t>комисс</w:t>
      </w:r>
      <w:r w:rsidRPr="004D6054">
        <w:rPr>
          <w:rFonts w:ascii="Times New Roman" w:hAnsi="Times New Roman" w:cs="Times New Roman"/>
          <w:sz w:val="28"/>
        </w:rPr>
        <w:t xml:space="preserve">ии с отметкой </w:t>
      </w:r>
      <w:r>
        <w:rPr>
          <w:rFonts w:ascii="Times New Roman" w:hAnsi="Times New Roman" w:cs="Times New Roman"/>
          <w:sz w:val="28"/>
        </w:rPr>
        <w:t>«</w:t>
      </w:r>
      <w:r w:rsidRPr="004D6054">
        <w:rPr>
          <w:rFonts w:ascii="Times New Roman" w:hAnsi="Times New Roman" w:cs="Times New Roman"/>
          <w:sz w:val="28"/>
        </w:rPr>
        <w:t>особое мнение</w:t>
      </w:r>
      <w:r>
        <w:rPr>
          <w:rFonts w:ascii="Times New Roman" w:hAnsi="Times New Roman" w:cs="Times New Roman"/>
          <w:sz w:val="28"/>
        </w:rPr>
        <w:t>»</w:t>
      </w:r>
      <w:r w:rsidRPr="004D6054">
        <w:rPr>
          <w:rFonts w:ascii="Times New Roman" w:hAnsi="Times New Roman" w:cs="Times New Roman"/>
          <w:sz w:val="28"/>
        </w:rPr>
        <w:t xml:space="preserve"> и излагает свое мнение в письменном виде. </w:t>
      </w:r>
      <w:r>
        <w:rPr>
          <w:rFonts w:ascii="Times New Roman" w:hAnsi="Times New Roman" w:cs="Times New Roman"/>
          <w:sz w:val="28"/>
        </w:rPr>
        <w:t>«</w:t>
      </w:r>
      <w:r w:rsidRPr="004D6054">
        <w:rPr>
          <w:rFonts w:ascii="Times New Roman" w:hAnsi="Times New Roman" w:cs="Times New Roman"/>
          <w:sz w:val="28"/>
        </w:rPr>
        <w:t>Особое мнение</w:t>
      </w:r>
      <w:r>
        <w:rPr>
          <w:rFonts w:ascii="Times New Roman" w:hAnsi="Times New Roman" w:cs="Times New Roman"/>
          <w:sz w:val="28"/>
        </w:rPr>
        <w:t>»</w:t>
      </w:r>
      <w:r w:rsidRPr="004D6054">
        <w:rPr>
          <w:rFonts w:ascii="Times New Roman" w:hAnsi="Times New Roman" w:cs="Times New Roman"/>
          <w:sz w:val="28"/>
        </w:rPr>
        <w:t xml:space="preserve"> подлежит обязательному приобщению к протоколу заседания </w:t>
      </w:r>
      <w:r>
        <w:rPr>
          <w:rFonts w:ascii="Times New Roman" w:hAnsi="Times New Roman" w:cs="Times New Roman"/>
          <w:sz w:val="28"/>
        </w:rPr>
        <w:t>комисс</w:t>
      </w:r>
      <w:r w:rsidRPr="004D6054">
        <w:rPr>
          <w:rFonts w:ascii="Times New Roman" w:hAnsi="Times New Roman" w:cs="Times New Roman"/>
          <w:sz w:val="28"/>
        </w:rPr>
        <w:t>ии</w:t>
      </w:r>
      <w:r w:rsidRPr="004D6054">
        <w:rPr>
          <w:rFonts w:ascii="Times New Roman" w:hAnsi="Times New Roman" w:cs="Times New Roman"/>
          <w:sz w:val="28"/>
          <w:szCs w:val="28"/>
        </w:rPr>
        <w:t>.</w:t>
      </w:r>
    </w:p>
    <w:p w:rsidR="005B2368" w:rsidRPr="00DE2314" w:rsidRDefault="005B2368" w:rsidP="00DE2314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A3A83">
        <w:rPr>
          <w:rFonts w:ascii="Times New Roman" w:hAnsi="Times New Roman" w:cs="Times New Roman"/>
          <w:sz w:val="28"/>
          <w:szCs w:val="28"/>
        </w:rPr>
        <w:t>5</w:t>
      </w:r>
      <w:r w:rsidRPr="004D6054">
        <w:rPr>
          <w:rFonts w:ascii="Times New Roman" w:hAnsi="Times New Roman" w:cs="Times New Roman"/>
          <w:sz w:val="28"/>
          <w:szCs w:val="28"/>
        </w:rPr>
        <w:t xml:space="preserve">. Протокол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4D6054">
        <w:rPr>
          <w:rFonts w:ascii="Times New Roman" w:hAnsi="Times New Roman" w:cs="Times New Roman"/>
          <w:sz w:val="28"/>
          <w:szCs w:val="28"/>
        </w:rPr>
        <w:t xml:space="preserve">ии </w:t>
      </w:r>
      <w:r w:rsidRPr="00C84385">
        <w:rPr>
          <w:rFonts w:ascii="Times New Roman" w:hAnsi="Times New Roman" w:cs="Times New Roman"/>
          <w:sz w:val="28"/>
        </w:rPr>
        <w:t xml:space="preserve">передается </w:t>
      </w:r>
      <w:r w:rsidRPr="000342FD">
        <w:rPr>
          <w:rFonts w:ascii="Times New Roman" w:hAnsi="Times New Roman" w:cs="Times New Roman"/>
          <w:sz w:val="28"/>
        </w:rPr>
        <w:t xml:space="preserve">председателю </w:t>
      </w:r>
      <w:r w:rsidR="00DE2314">
        <w:rPr>
          <w:rFonts w:ascii="Times New Roman" w:hAnsi="Times New Roman" w:cs="Times New Roman"/>
          <w:sz w:val="28"/>
        </w:rPr>
        <w:t>Совета</w:t>
      </w:r>
      <w:r w:rsidRPr="00C84385">
        <w:rPr>
          <w:rFonts w:ascii="Times New Roman" w:hAnsi="Times New Roman" w:cs="Times New Roman"/>
          <w:sz w:val="28"/>
        </w:rPr>
        <w:t xml:space="preserve"> Курского муниципального округа Ставропольского края, </w:t>
      </w:r>
      <w:r w:rsidRPr="004D6054">
        <w:rPr>
          <w:rFonts w:ascii="Times New Roman" w:hAnsi="Times New Roman" w:cs="Times New Roman"/>
          <w:sz w:val="28"/>
        </w:rPr>
        <w:t xml:space="preserve">для принятия решения о возможности включения в стаж муниципальной службы </w:t>
      </w:r>
      <w:r>
        <w:rPr>
          <w:rFonts w:ascii="Times New Roman" w:hAnsi="Times New Roman" w:cs="Times New Roman"/>
          <w:sz w:val="28"/>
        </w:rPr>
        <w:t xml:space="preserve">муниципального служащего </w:t>
      </w:r>
      <w:r w:rsidRPr="004D6054">
        <w:rPr>
          <w:rFonts w:ascii="Times New Roman" w:hAnsi="Times New Roman" w:cs="Times New Roman"/>
          <w:sz w:val="28"/>
        </w:rPr>
        <w:t>иных периодов трудовой деятельности, опыт и знания работы по которым необходимы для выполнения должностных обязанностей по замещаемой должности муниципальной служ</w:t>
      </w:r>
      <w:r w:rsidRPr="00D456C0">
        <w:rPr>
          <w:rFonts w:ascii="Times New Roman" w:hAnsi="Times New Roman" w:cs="Times New Roman"/>
          <w:sz w:val="28"/>
        </w:rPr>
        <w:t xml:space="preserve">бы, и издания соответствующего правового акта. При принятии </w:t>
      </w:r>
      <w:r w:rsidRPr="000342FD">
        <w:rPr>
          <w:rFonts w:ascii="Times New Roman" w:hAnsi="Times New Roman" w:cs="Times New Roman"/>
          <w:sz w:val="28"/>
        </w:rPr>
        <w:t>председател</w:t>
      </w:r>
      <w:r>
        <w:rPr>
          <w:rFonts w:ascii="Times New Roman" w:hAnsi="Times New Roman" w:cs="Times New Roman"/>
          <w:sz w:val="28"/>
        </w:rPr>
        <w:t>ем</w:t>
      </w:r>
      <w:r w:rsidRPr="000342FD">
        <w:rPr>
          <w:rFonts w:ascii="Times New Roman" w:hAnsi="Times New Roman" w:cs="Times New Roman"/>
          <w:sz w:val="28"/>
        </w:rPr>
        <w:t xml:space="preserve"> </w:t>
      </w:r>
      <w:r w:rsidR="00DE2314">
        <w:rPr>
          <w:rFonts w:ascii="Times New Roman" w:hAnsi="Times New Roman" w:cs="Times New Roman"/>
          <w:sz w:val="28"/>
        </w:rPr>
        <w:t>Совета</w:t>
      </w:r>
      <w:r w:rsidRPr="00D456C0">
        <w:rPr>
          <w:rFonts w:ascii="Times New Roman" w:hAnsi="Times New Roman" w:cs="Times New Roman"/>
          <w:sz w:val="28"/>
        </w:rPr>
        <w:t xml:space="preserve"> Курского муниципального округа Ставропольского края, решения о включении в стаж муниципальной службы иных периодов трудовой деятельности, опыт и зна</w:t>
      </w:r>
      <w:r w:rsidRPr="004D6054">
        <w:rPr>
          <w:rFonts w:ascii="Times New Roman" w:hAnsi="Times New Roman" w:cs="Times New Roman"/>
          <w:sz w:val="28"/>
        </w:rPr>
        <w:t>ния работы по которым необходимы для выполнения должностных обязанностей по замещаемой должности муниципальной службы надбавка</w:t>
      </w:r>
      <w:r>
        <w:rPr>
          <w:rFonts w:ascii="Times New Roman" w:hAnsi="Times New Roman" w:cs="Times New Roman"/>
          <w:sz w:val="28"/>
        </w:rPr>
        <w:t>,</w:t>
      </w:r>
      <w:r w:rsidRPr="004D6054">
        <w:rPr>
          <w:rFonts w:ascii="Times New Roman" w:hAnsi="Times New Roman" w:cs="Times New Roman"/>
          <w:sz w:val="28"/>
        </w:rPr>
        <w:t xml:space="preserve"> за выслугу лет устанавливается муниципальному</w:t>
      </w:r>
      <w:r>
        <w:rPr>
          <w:rFonts w:ascii="Times New Roman" w:hAnsi="Times New Roman" w:cs="Times New Roman"/>
          <w:sz w:val="28"/>
        </w:rPr>
        <w:t xml:space="preserve"> </w:t>
      </w:r>
      <w:r w:rsidRPr="004D6054">
        <w:rPr>
          <w:rFonts w:ascii="Times New Roman" w:hAnsi="Times New Roman" w:cs="Times New Roman"/>
          <w:sz w:val="28"/>
        </w:rPr>
        <w:t>служащему со дня издания правового акта об установлении надбавки за выслугу лет</w:t>
      </w:r>
      <w:r w:rsidRPr="004D6054">
        <w:rPr>
          <w:rFonts w:ascii="Times New Roman" w:hAnsi="Times New Roman" w:cs="Times New Roman"/>
          <w:sz w:val="28"/>
          <w:szCs w:val="28"/>
        </w:rPr>
        <w:t>.</w:t>
      </w:r>
    </w:p>
    <w:p w:rsidR="005B2368" w:rsidRPr="004D6054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054">
        <w:rPr>
          <w:rFonts w:ascii="Times New Roman" w:hAnsi="Times New Roman" w:cs="Times New Roman"/>
          <w:sz w:val="28"/>
        </w:rPr>
        <w:t>Копия правового акта приобщается к личному делу муниципального служащего, стаж которого устанавливается.</w:t>
      </w:r>
    </w:p>
    <w:p w:rsidR="005B2368" w:rsidRPr="004D6054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3A83">
        <w:rPr>
          <w:rFonts w:ascii="Times New Roman" w:hAnsi="Times New Roman" w:cs="Times New Roman"/>
          <w:sz w:val="28"/>
          <w:szCs w:val="28"/>
        </w:rPr>
        <w:t>6</w:t>
      </w:r>
      <w:r w:rsidRPr="004D6054">
        <w:rPr>
          <w:rFonts w:ascii="Times New Roman" w:hAnsi="Times New Roman" w:cs="Times New Roman"/>
          <w:sz w:val="28"/>
          <w:szCs w:val="28"/>
        </w:rPr>
        <w:t xml:space="preserve">. Выписка из протокола направляется секретарем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4D6054">
        <w:rPr>
          <w:rFonts w:ascii="Times New Roman" w:hAnsi="Times New Roman" w:cs="Times New Roman"/>
          <w:sz w:val="28"/>
          <w:szCs w:val="28"/>
        </w:rPr>
        <w:t xml:space="preserve">ии в </w:t>
      </w:r>
      <w:r w:rsidR="004115F0">
        <w:rPr>
          <w:rFonts w:ascii="Times New Roman" w:hAnsi="Times New Roman" w:cs="Times New Roman"/>
          <w:sz w:val="28"/>
          <w:szCs w:val="28"/>
        </w:rPr>
        <w:br/>
      </w:r>
      <w:r w:rsidRPr="004D6054">
        <w:rPr>
          <w:rFonts w:ascii="Times New Roman" w:hAnsi="Times New Roman" w:cs="Times New Roman"/>
          <w:sz w:val="28"/>
          <w:szCs w:val="28"/>
        </w:rPr>
        <w:t xml:space="preserve">10-дневный срок лицу, обратившемуся в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4D6054">
        <w:rPr>
          <w:rFonts w:ascii="Times New Roman" w:hAnsi="Times New Roman" w:cs="Times New Roman"/>
          <w:sz w:val="28"/>
          <w:szCs w:val="28"/>
        </w:rPr>
        <w:t>ию.</w:t>
      </w:r>
    </w:p>
    <w:p w:rsidR="005B2368" w:rsidRPr="00AC589B" w:rsidRDefault="005B2368" w:rsidP="005B2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3A83">
        <w:rPr>
          <w:rFonts w:ascii="Times New Roman" w:hAnsi="Times New Roman" w:cs="Times New Roman"/>
          <w:sz w:val="28"/>
          <w:szCs w:val="28"/>
        </w:rPr>
        <w:t>7</w:t>
      </w:r>
      <w:r w:rsidRPr="004D60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54">
        <w:rPr>
          <w:rFonts w:ascii="Times New Roman" w:hAnsi="Times New Roman" w:cs="Times New Roman"/>
          <w:sz w:val="28"/>
          <w:szCs w:val="28"/>
        </w:rPr>
        <w:t>Спорные вопросы, связанные с установлением и исчислением ста</w:t>
      </w:r>
      <w:r w:rsidRPr="00AC589B">
        <w:rPr>
          <w:rFonts w:ascii="Times New Roman" w:hAnsi="Times New Roman" w:cs="Times New Roman"/>
          <w:sz w:val="28"/>
          <w:szCs w:val="28"/>
        </w:rPr>
        <w:t>жа муниципальной службы, разрешаются в порядке</w:t>
      </w:r>
      <w:r w:rsidR="004115F0">
        <w:rPr>
          <w:rFonts w:ascii="Times New Roman" w:hAnsi="Times New Roman" w:cs="Times New Roman"/>
          <w:sz w:val="28"/>
          <w:szCs w:val="28"/>
        </w:rPr>
        <w:t>,</w:t>
      </w:r>
      <w:r w:rsidRPr="00AC589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законодательством.</w:t>
      </w: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6B4" w:rsidRDefault="001A26B4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2C9" w:rsidRPr="00447187" w:rsidRDefault="001B52C9" w:rsidP="001B52C9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bookmarkStart w:id="1" w:name="_GoBack"/>
      <w:bookmarkEnd w:id="1"/>
      <w:r w:rsidRPr="00447187">
        <w:rPr>
          <w:sz w:val="28"/>
          <w:szCs w:val="28"/>
        </w:rPr>
        <w:lastRenderedPageBreak/>
        <w:t>УТВЕРЖДЕН</w:t>
      </w:r>
    </w:p>
    <w:p w:rsidR="0036555C" w:rsidRDefault="0036555C" w:rsidP="001B52C9">
      <w:pPr>
        <w:widowControl w:val="0"/>
        <w:autoSpaceDE w:val="0"/>
        <w:autoSpaceDN w:val="0"/>
        <w:adjustRightInd w:val="0"/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B52C9" w:rsidRPr="0044718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председателя</w:t>
      </w:r>
      <w:r w:rsidR="001B52C9" w:rsidRPr="00447187">
        <w:rPr>
          <w:sz w:val="28"/>
          <w:szCs w:val="28"/>
        </w:rPr>
        <w:t xml:space="preserve"> </w:t>
      </w:r>
    </w:p>
    <w:p w:rsidR="001B52C9" w:rsidRPr="00447187" w:rsidRDefault="0036555C" w:rsidP="0036555C">
      <w:pPr>
        <w:widowControl w:val="0"/>
        <w:autoSpaceDE w:val="0"/>
        <w:autoSpaceDN w:val="0"/>
        <w:adjustRightInd w:val="0"/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52C9" w:rsidRPr="0044718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1B52C9" w:rsidRPr="00447187">
        <w:rPr>
          <w:sz w:val="28"/>
          <w:szCs w:val="28"/>
        </w:rPr>
        <w:t xml:space="preserve">Курского муниципального </w:t>
      </w:r>
    </w:p>
    <w:p w:rsidR="001B52C9" w:rsidRPr="00447187" w:rsidRDefault="001B52C9" w:rsidP="001B52C9">
      <w:pPr>
        <w:widowControl w:val="0"/>
        <w:autoSpaceDE w:val="0"/>
        <w:autoSpaceDN w:val="0"/>
        <w:adjustRightInd w:val="0"/>
        <w:spacing w:line="240" w:lineRule="exact"/>
        <w:ind w:left="4956"/>
        <w:jc w:val="right"/>
        <w:rPr>
          <w:sz w:val="28"/>
          <w:szCs w:val="28"/>
        </w:rPr>
      </w:pPr>
      <w:r w:rsidRPr="00447187">
        <w:rPr>
          <w:sz w:val="28"/>
          <w:szCs w:val="28"/>
        </w:rPr>
        <w:t>округа Ставропольского края</w:t>
      </w:r>
    </w:p>
    <w:p w:rsidR="001B52C9" w:rsidRDefault="001B52C9" w:rsidP="001B52C9">
      <w:pPr>
        <w:jc w:val="right"/>
        <w:rPr>
          <w:sz w:val="28"/>
          <w:szCs w:val="28"/>
        </w:rPr>
      </w:pPr>
      <w:r w:rsidRPr="00447187">
        <w:rPr>
          <w:sz w:val="28"/>
          <w:szCs w:val="28"/>
        </w:rPr>
        <w:t xml:space="preserve">от </w:t>
      </w:r>
      <w:r w:rsidR="005A3A83">
        <w:rPr>
          <w:sz w:val="28"/>
          <w:szCs w:val="28"/>
        </w:rPr>
        <w:t>14 мая</w:t>
      </w:r>
      <w:r w:rsidRPr="00447187">
        <w:rPr>
          <w:sz w:val="28"/>
          <w:szCs w:val="28"/>
        </w:rPr>
        <w:t xml:space="preserve"> 202</w:t>
      </w:r>
      <w:r w:rsidR="005A3A83">
        <w:rPr>
          <w:sz w:val="28"/>
          <w:szCs w:val="28"/>
        </w:rPr>
        <w:t>5</w:t>
      </w:r>
      <w:r w:rsidRPr="00447187">
        <w:rPr>
          <w:sz w:val="28"/>
          <w:szCs w:val="28"/>
        </w:rPr>
        <w:t xml:space="preserve"> г. № </w:t>
      </w:r>
      <w:r w:rsidR="005A3A83">
        <w:rPr>
          <w:sz w:val="28"/>
          <w:szCs w:val="28"/>
        </w:rPr>
        <w:t>1</w:t>
      </w:r>
    </w:p>
    <w:p w:rsidR="005B2368" w:rsidRDefault="005B2368" w:rsidP="005B2368">
      <w:pPr>
        <w:rPr>
          <w:sz w:val="28"/>
          <w:szCs w:val="28"/>
        </w:rPr>
      </w:pPr>
    </w:p>
    <w:p w:rsidR="005B2368" w:rsidRDefault="005B2368" w:rsidP="005B23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5B2368" w:rsidRPr="00D12082" w:rsidRDefault="005B2368" w:rsidP="005B2368">
      <w:pPr>
        <w:spacing w:line="240" w:lineRule="exact"/>
        <w:jc w:val="center"/>
        <w:rPr>
          <w:sz w:val="28"/>
          <w:szCs w:val="28"/>
        </w:rPr>
      </w:pPr>
      <w:r w:rsidRPr="00D12082">
        <w:rPr>
          <w:sz w:val="28"/>
          <w:szCs w:val="28"/>
        </w:rPr>
        <w:t xml:space="preserve">комиссии по вопросам включения в стаж муниципальной службы лицам, </w:t>
      </w:r>
    </w:p>
    <w:p w:rsidR="005B2368" w:rsidRDefault="005B2368" w:rsidP="005B2368">
      <w:pPr>
        <w:spacing w:line="240" w:lineRule="exact"/>
        <w:jc w:val="center"/>
        <w:rPr>
          <w:sz w:val="28"/>
          <w:szCs w:val="28"/>
        </w:rPr>
      </w:pPr>
      <w:r w:rsidRPr="00D12082">
        <w:rPr>
          <w:sz w:val="28"/>
          <w:szCs w:val="28"/>
        </w:rPr>
        <w:t xml:space="preserve">замещающим должности муниципальной </w:t>
      </w:r>
      <w:r w:rsidRPr="00C57518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>Совете</w:t>
      </w:r>
      <w:r w:rsidRPr="00C57518">
        <w:rPr>
          <w:sz w:val="28"/>
          <w:szCs w:val="28"/>
        </w:rPr>
        <w:t xml:space="preserve"> Курского </w:t>
      </w:r>
    </w:p>
    <w:p w:rsidR="00001008" w:rsidRDefault="005B2368" w:rsidP="005B2368">
      <w:pPr>
        <w:spacing w:line="240" w:lineRule="exact"/>
        <w:jc w:val="center"/>
        <w:rPr>
          <w:sz w:val="28"/>
          <w:szCs w:val="28"/>
        </w:rPr>
      </w:pPr>
      <w:r w:rsidRPr="00C57518">
        <w:rPr>
          <w:sz w:val="28"/>
          <w:szCs w:val="28"/>
        </w:rPr>
        <w:t xml:space="preserve">муниципального округа Ставропольского края, </w:t>
      </w:r>
      <w:r>
        <w:rPr>
          <w:sz w:val="28"/>
          <w:szCs w:val="28"/>
        </w:rPr>
        <w:t xml:space="preserve"> </w:t>
      </w:r>
      <w:r w:rsidRPr="00C57518">
        <w:rPr>
          <w:sz w:val="28"/>
          <w:szCs w:val="28"/>
        </w:rPr>
        <w:t xml:space="preserve">периодов замещения </w:t>
      </w:r>
    </w:p>
    <w:p w:rsidR="005B2368" w:rsidRPr="00C57518" w:rsidRDefault="005B2368" w:rsidP="005B2368">
      <w:pPr>
        <w:spacing w:line="240" w:lineRule="exact"/>
        <w:jc w:val="center"/>
        <w:rPr>
          <w:sz w:val="28"/>
          <w:szCs w:val="28"/>
        </w:rPr>
      </w:pPr>
      <w:r w:rsidRPr="00C57518">
        <w:rPr>
          <w:sz w:val="28"/>
          <w:szCs w:val="28"/>
        </w:rPr>
        <w:t xml:space="preserve">отдельных должностей </w:t>
      </w:r>
    </w:p>
    <w:p w:rsidR="005B2368" w:rsidRDefault="005B2368" w:rsidP="005B2368">
      <w:pPr>
        <w:spacing w:line="240" w:lineRule="exact"/>
        <w:jc w:val="center"/>
        <w:rPr>
          <w:sz w:val="28"/>
          <w:szCs w:val="28"/>
        </w:rPr>
      </w:pPr>
    </w:p>
    <w:p w:rsidR="005B2368" w:rsidRDefault="005B2368" w:rsidP="005B2368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B2368" w:rsidTr="00001008">
        <w:tc>
          <w:tcPr>
            <w:tcW w:w="3369" w:type="dxa"/>
          </w:tcPr>
          <w:p w:rsidR="005B2368" w:rsidRDefault="005B2368" w:rsidP="00AC1A96">
            <w:pPr>
              <w:pStyle w:val="ConsPlusNormal"/>
              <w:tabs>
                <w:tab w:val="left" w:pos="750"/>
              </w:tabs>
              <w:ind w:left="4935" w:hanging="493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:rsidR="005B2368" w:rsidRDefault="005B2368" w:rsidP="00AC1A96">
            <w:pPr>
              <w:pStyle w:val="ConsPlusNormal"/>
              <w:tabs>
                <w:tab w:val="left" w:pos="750"/>
              </w:tabs>
              <w:ind w:left="4935" w:hanging="493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           </w:t>
            </w:r>
          </w:p>
          <w:p w:rsidR="005B2368" w:rsidRDefault="005B2368" w:rsidP="00AC1A9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B2368" w:rsidRDefault="005B2368" w:rsidP="00AC1A9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Совета Курского муниципального округа Ставропольского края, председатель комиссии   </w:t>
            </w:r>
          </w:p>
          <w:p w:rsidR="005B2368" w:rsidRDefault="005B2368" w:rsidP="00AC1A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2368" w:rsidTr="00001008">
        <w:tc>
          <w:tcPr>
            <w:tcW w:w="3369" w:type="dxa"/>
          </w:tcPr>
          <w:p w:rsidR="005B2368" w:rsidRDefault="005B2368" w:rsidP="00AC1A96">
            <w:pPr>
              <w:pStyle w:val="ConsPlusNormal"/>
              <w:tabs>
                <w:tab w:val="left" w:pos="750"/>
              </w:tabs>
              <w:ind w:left="4935" w:hanging="493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68E">
              <w:rPr>
                <w:rFonts w:ascii="Times New Roman" w:hAnsi="Times New Roman" w:cs="Times New Roman"/>
                <w:sz w:val="28"/>
                <w:szCs w:val="28"/>
              </w:rPr>
              <w:t>Бармина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  <w:p w:rsidR="005B2368" w:rsidRPr="009C068E" w:rsidRDefault="005B2368" w:rsidP="00AC1A96">
            <w:pPr>
              <w:pStyle w:val="ConsPlusNormal"/>
              <w:tabs>
                <w:tab w:val="left" w:pos="750"/>
              </w:tabs>
              <w:ind w:left="4935" w:hanging="493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                      </w:t>
            </w:r>
          </w:p>
          <w:p w:rsidR="005B2368" w:rsidRDefault="005B2368" w:rsidP="00AC1A96">
            <w:pPr>
              <w:pStyle w:val="ConsPlusNormal"/>
              <w:tabs>
                <w:tab w:val="left" w:pos="750"/>
              </w:tabs>
              <w:ind w:left="4935" w:hanging="493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B2368" w:rsidRDefault="005B2368" w:rsidP="00AC1A9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9C068E">
              <w:rPr>
                <w:sz w:val="28"/>
                <w:szCs w:val="28"/>
              </w:rPr>
              <w:t xml:space="preserve"> специалист-юрисконсульт </w:t>
            </w:r>
            <w:r>
              <w:rPr>
                <w:sz w:val="28"/>
                <w:szCs w:val="28"/>
              </w:rPr>
              <w:t xml:space="preserve"> С</w:t>
            </w:r>
            <w:r w:rsidRPr="009C068E">
              <w:rPr>
                <w:sz w:val="28"/>
                <w:szCs w:val="28"/>
              </w:rPr>
              <w:t xml:space="preserve">овета Курского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9C068E">
              <w:rPr>
                <w:sz w:val="28"/>
                <w:szCs w:val="28"/>
              </w:rPr>
              <w:t>а Ставропольского края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5B2368" w:rsidTr="00001008">
        <w:tc>
          <w:tcPr>
            <w:tcW w:w="9464" w:type="dxa"/>
            <w:gridSpan w:val="2"/>
          </w:tcPr>
          <w:p w:rsidR="005B2368" w:rsidRDefault="005B2368" w:rsidP="00AC1A96">
            <w:pPr>
              <w:pStyle w:val="ConsPlusNormal"/>
              <w:spacing w:line="240" w:lineRule="exact"/>
              <w:jc w:val="both"/>
              <w:outlineLvl w:val="0"/>
            </w:pPr>
          </w:p>
          <w:p w:rsidR="005B2368" w:rsidRPr="006F2786" w:rsidRDefault="005B2368" w:rsidP="001B52C9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78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B2368" w:rsidRDefault="005B2368" w:rsidP="00AC1A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2368" w:rsidTr="00001008">
        <w:tc>
          <w:tcPr>
            <w:tcW w:w="3369" w:type="dxa"/>
          </w:tcPr>
          <w:p w:rsidR="005B2368" w:rsidRDefault="005B2368" w:rsidP="00AC1A96">
            <w:pPr>
              <w:pStyle w:val="ConsPlusNormal"/>
              <w:tabs>
                <w:tab w:val="left" w:pos="750"/>
              </w:tabs>
              <w:ind w:left="4875" w:hanging="487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5B2368" w:rsidRPr="009C068E" w:rsidRDefault="005B2368" w:rsidP="00AC1A96">
            <w:pPr>
              <w:pStyle w:val="ConsPlusNormal"/>
              <w:tabs>
                <w:tab w:val="left" w:pos="750"/>
              </w:tabs>
              <w:ind w:left="4875" w:hanging="487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5B2368" w:rsidRPr="009C068E" w:rsidRDefault="005B2368" w:rsidP="00AC1A96">
            <w:pPr>
              <w:pStyle w:val="ConsPlusNormal"/>
              <w:tabs>
                <w:tab w:val="left" w:pos="750"/>
              </w:tabs>
              <w:ind w:left="4935" w:hanging="493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B2368" w:rsidRDefault="005B2368" w:rsidP="00AC1A9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C068E">
              <w:rPr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>К</w:t>
            </w:r>
            <w:r w:rsidRPr="009C068E">
              <w:rPr>
                <w:sz w:val="28"/>
                <w:szCs w:val="28"/>
              </w:rPr>
              <w:t xml:space="preserve">онтрольно-счетного органа Курского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9C068E">
              <w:rPr>
                <w:sz w:val="28"/>
                <w:szCs w:val="28"/>
              </w:rPr>
              <w:t>а Ставропольского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5B2368" w:rsidRDefault="005B2368" w:rsidP="00AC1A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2368" w:rsidTr="00001008">
        <w:tc>
          <w:tcPr>
            <w:tcW w:w="3369" w:type="dxa"/>
          </w:tcPr>
          <w:p w:rsidR="005B2368" w:rsidRDefault="005B2368" w:rsidP="00AC1A96">
            <w:pPr>
              <w:pStyle w:val="ConsPlusNormal"/>
              <w:tabs>
                <w:tab w:val="left" w:pos="750"/>
              </w:tabs>
              <w:ind w:left="4935" w:hanging="493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  <w:p w:rsidR="005B2368" w:rsidRPr="009C068E" w:rsidRDefault="005B2368" w:rsidP="00AC1A96">
            <w:pPr>
              <w:pStyle w:val="ConsPlusNormal"/>
              <w:tabs>
                <w:tab w:val="left" w:pos="750"/>
              </w:tabs>
              <w:ind w:left="4935" w:hanging="493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6095" w:type="dxa"/>
          </w:tcPr>
          <w:p w:rsidR="005B2368" w:rsidRDefault="005B2368" w:rsidP="00AC1A9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9C068E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С</w:t>
            </w:r>
            <w:r w:rsidRPr="009C068E">
              <w:rPr>
                <w:sz w:val="28"/>
                <w:szCs w:val="28"/>
              </w:rPr>
              <w:t xml:space="preserve">овета Курского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9C068E">
              <w:rPr>
                <w:sz w:val="28"/>
                <w:szCs w:val="28"/>
              </w:rPr>
              <w:t>а Ставропольского края</w:t>
            </w:r>
          </w:p>
          <w:p w:rsidR="005B2368" w:rsidRDefault="005B2368" w:rsidP="00AC1A9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2368" w:rsidTr="00001008">
        <w:tc>
          <w:tcPr>
            <w:tcW w:w="3369" w:type="dxa"/>
          </w:tcPr>
          <w:p w:rsidR="005B2368" w:rsidRDefault="005B2368" w:rsidP="00AC1A9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392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</w:p>
          <w:p w:rsidR="005B2368" w:rsidRPr="005D3392" w:rsidRDefault="005B2368" w:rsidP="00AC1A9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5B2368" w:rsidRDefault="005B2368" w:rsidP="00AC1A96">
            <w:pPr>
              <w:pStyle w:val="ConsPlusNormal"/>
              <w:tabs>
                <w:tab w:val="left" w:pos="750"/>
              </w:tabs>
              <w:ind w:left="4935" w:hanging="493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B2368" w:rsidRPr="005B2368" w:rsidRDefault="005B2368" w:rsidP="00AC1A96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68E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068E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онтрольно-счетного органа Курского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9C068E">
              <w:rPr>
                <w:rFonts w:ascii="Times New Roman" w:hAnsi="Times New Roman" w:cs="Times New Roman"/>
                <w:sz w:val="28"/>
                <w:szCs w:val="28"/>
              </w:rPr>
              <w:t>а Ставропольского края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B2368" w:rsidRDefault="005B2368" w:rsidP="005B2368">
      <w:pPr>
        <w:spacing w:line="240" w:lineRule="exact"/>
        <w:jc w:val="center"/>
        <w:rPr>
          <w:sz w:val="28"/>
          <w:szCs w:val="28"/>
        </w:rPr>
      </w:pPr>
    </w:p>
    <w:p w:rsidR="005B2368" w:rsidRDefault="005B2368" w:rsidP="005B2368">
      <w:pPr>
        <w:pStyle w:val="ConsPlusNormal"/>
        <w:tabs>
          <w:tab w:val="left" w:pos="750"/>
        </w:tabs>
        <w:ind w:left="4935" w:hanging="4935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B2368" w:rsidRDefault="005B2368" w:rsidP="005B2368">
      <w:pPr>
        <w:pStyle w:val="ConsPlusNormal"/>
        <w:jc w:val="right"/>
        <w:outlineLvl w:val="0"/>
      </w:pPr>
    </w:p>
    <w:p w:rsidR="005B2368" w:rsidRDefault="005B2368" w:rsidP="005B2368">
      <w:pPr>
        <w:pStyle w:val="ConsPlusNormal"/>
        <w:jc w:val="right"/>
        <w:outlineLvl w:val="0"/>
      </w:pPr>
    </w:p>
    <w:p w:rsidR="005B2368" w:rsidRDefault="005B2368" w:rsidP="005B2368">
      <w:pPr>
        <w:pStyle w:val="ConsPlusNormal"/>
        <w:jc w:val="right"/>
        <w:outlineLvl w:val="0"/>
      </w:pPr>
    </w:p>
    <w:p w:rsidR="005B2368" w:rsidRDefault="005B2368" w:rsidP="005B2368">
      <w:pPr>
        <w:pStyle w:val="ConsPlusNormal"/>
        <w:jc w:val="right"/>
        <w:outlineLvl w:val="0"/>
      </w:pPr>
    </w:p>
    <w:p w:rsidR="005B2368" w:rsidRDefault="005B2368" w:rsidP="005B2368">
      <w:pPr>
        <w:pStyle w:val="ConsPlusNormal"/>
        <w:jc w:val="right"/>
        <w:outlineLvl w:val="0"/>
      </w:pPr>
    </w:p>
    <w:p w:rsidR="005B2368" w:rsidRDefault="005B2368" w:rsidP="005B2368">
      <w:pPr>
        <w:pStyle w:val="ConsPlusNormal"/>
        <w:jc w:val="right"/>
        <w:outlineLvl w:val="0"/>
      </w:pPr>
    </w:p>
    <w:p w:rsidR="005B2368" w:rsidRDefault="005B2368" w:rsidP="005B2368">
      <w:pPr>
        <w:pStyle w:val="ConsPlusNormal"/>
        <w:jc w:val="right"/>
        <w:outlineLvl w:val="0"/>
      </w:pPr>
    </w:p>
    <w:p w:rsidR="005B2368" w:rsidRDefault="005B2368" w:rsidP="005B2368">
      <w:pPr>
        <w:spacing w:line="240" w:lineRule="exact"/>
        <w:jc w:val="both"/>
        <w:rPr>
          <w:sz w:val="28"/>
          <w:szCs w:val="28"/>
        </w:rPr>
      </w:pPr>
    </w:p>
    <w:p w:rsidR="005B2368" w:rsidRPr="009D0E4F" w:rsidRDefault="005B2368" w:rsidP="005B2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368" w:rsidRPr="00AC589B" w:rsidRDefault="005B2368" w:rsidP="005B2368">
      <w:pPr>
        <w:rPr>
          <w:sz w:val="28"/>
          <w:szCs w:val="28"/>
        </w:rPr>
      </w:pPr>
    </w:p>
    <w:p w:rsidR="00E620AA" w:rsidRDefault="00E620AA">
      <w:pPr>
        <w:pStyle w:val="ConsPlusNormal"/>
        <w:jc w:val="both"/>
      </w:pPr>
    </w:p>
    <w:sectPr w:rsidR="00E620AA" w:rsidSect="005B23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EDC"/>
    <w:multiLevelType w:val="hybridMultilevel"/>
    <w:tmpl w:val="44B8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A6"/>
    <w:rsid w:val="00001008"/>
    <w:rsid w:val="00024174"/>
    <w:rsid w:val="000342FD"/>
    <w:rsid w:val="00051B39"/>
    <w:rsid w:val="00062BB2"/>
    <w:rsid w:val="00063E7E"/>
    <w:rsid w:val="00084638"/>
    <w:rsid w:val="000B2676"/>
    <w:rsid w:val="000B29A1"/>
    <w:rsid w:val="0011624C"/>
    <w:rsid w:val="001265B9"/>
    <w:rsid w:val="00132F68"/>
    <w:rsid w:val="001331D9"/>
    <w:rsid w:val="001336B6"/>
    <w:rsid w:val="001434AA"/>
    <w:rsid w:val="00172F43"/>
    <w:rsid w:val="00183AEB"/>
    <w:rsid w:val="00196A17"/>
    <w:rsid w:val="001A1322"/>
    <w:rsid w:val="001A26B4"/>
    <w:rsid w:val="001A4FAB"/>
    <w:rsid w:val="001B52C9"/>
    <w:rsid w:val="001C241C"/>
    <w:rsid w:val="001D207B"/>
    <w:rsid w:val="001E48F2"/>
    <w:rsid w:val="001F167F"/>
    <w:rsid w:val="0020582F"/>
    <w:rsid w:val="0020776D"/>
    <w:rsid w:val="0022459B"/>
    <w:rsid w:val="00260FFD"/>
    <w:rsid w:val="00284AA6"/>
    <w:rsid w:val="002B561F"/>
    <w:rsid w:val="002C459F"/>
    <w:rsid w:val="002E4068"/>
    <w:rsid w:val="00306523"/>
    <w:rsid w:val="0036555C"/>
    <w:rsid w:val="003678D8"/>
    <w:rsid w:val="00380C7C"/>
    <w:rsid w:val="00384442"/>
    <w:rsid w:val="00385305"/>
    <w:rsid w:val="0038620E"/>
    <w:rsid w:val="0039791A"/>
    <w:rsid w:val="003A1F90"/>
    <w:rsid w:val="003C356A"/>
    <w:rsid w:val="003E78F2"/>
    <w:rsid w:val="003F510B"/>
    <w:rsid w:val="00410069"/>
    <w:rsid w:val="004115F0"/>
    <w:rsid w:val="00413B68"/>
    <w:rsid w:val="00415606"/>
    <w:rsid w:val="00417716"/>
    <w:rsid w:val="00445688"/>
    <w:rsid w:val="00476533"/>
    <w:rsid w:val="00492F0E"/>
    <w:rsid w:val="004A0395"/>
    <w:rsid w:val="004D54E2"/>
    <w:rsid w:val="004D6054"/>
    <w:rsid w:val="004D69BF"/>
    <w:rsid w:val="004E12EE"/>
    <w:rsid w:val="005124D5"/>
    <w:rsid w:val="0056634C"/>
    <w:rsid w:val="00571EFA"/>
    <w:rsid w:val="0057277B"/>
    <w:rsid w:val="0059394E"/>
    <w:rsid w:val="00597B1F"/>
    <w:rsid w:val="005A3A83"/>
    <w:rsid w:val="005B2368"/>
    <w:rsid w:val="005B3286"/>
    <w:rsid w:val="005D1802"/>
    <w:rsid w:val="005D3392"/>
    <w:rsid w:val="005E756E"/>
    <w:rsid w:val="00610065"/>
    <w:rsid w:val="00616260"/>
    <w:rsid w:val="0064164D"/>
    <w:rsid w:val="006443A8"/>
    <w:rsid w:val="0067693E"/>
    <w:rsid w:val="0068124D"/>
    <w:rsid w:val="00682496"/>
    <w:rsid w:val="006935D1"/>
    <w:rsid w:val="00693A33"/>
    <w:rsid w:val="00697912"/>
    <w:rsid w:val="006A4579"/>
    <w:rsid w:val="006B0C7F"/>
    <w:rsid w:val="006C084E"/>
    <w:rsid w:val="006E0A6E"/>
    <w:rsid w:val="006F2786"/>
    <w:rsid w:val="0070126B"/>
    <w:rsid w:val="00722C0A"/>
    <w:rsid w:val="00722C2C"/>
    <w:rsid w:val="0074525D"/>
    <w:rsid w:val="00745993"/>
    <w:rsid w:val="00752EA1"/>
    <w:rsid w:val="00754CC6"/>
    <w:rsid w:val="007556CD"/>
    <w:rsid w:val="007A7661"/>
    <w:rsid w:val="00812215"/>
    <w:rsid w:val="0081764B"/>
    <w:rsid w:val="00827623"/>
    <w:rsid w:val="00833169"/>
    <w:rsid w:val="008934AC"/>
    <w:rsid w:val="008B35A5"/>
    <w:rsid w:val="008B360C"/>
    <w:rsid w:val="008C4ADB"/>
    <w:rsid w:val="00980150"/>
    <w:rsid w:val="00984964"/>
    <w:rsid w:val="009B01BB"/>
    <w:rsid w:val="009C068E"/>
    <w:rsid w:val="009C0B23"/>
    <w:rsid w:val="009D0E4F"/>
    <w:rsid w:val="009E4555"/>
    <w:rsid w:val="009E4F90"/>
    <w:rsid w:val="009F630C"/>
    <w:rsid w:val="00A044B2"/>
    <w:rsid w:val="00A37CB8"/>
    <w:rsid w:val="00A54F25"/>
    <w:rsid w:val="00A77F9C"/>
    <w:rsid w:val="00A815DD"/>
    <w:rsid w:val="00AB660B"/>
    <w:rsid w:val="00AB7FC5"/>
    <w:rsid w:val="00AC1A96"/>
    <w:rsid w:val="00AC28A8"/>
    <w:rsid w:val="00AC2CC8"/>
    <w:rsid w:val="00AC589B"/>
    <w:rsid w:val="00AD1A63"/>
    <w:rsid w:val="00AD4F0C"/>
    <w:rsid w:val="00AE599E"/>
    <w:rsid w:val="00AE6010"/>
    <w:rsid w:val="00AF47A6"/>
    <w:rsid w:val="00B21E3D"/>
    <w:rsid w:val="00B45B84"/>
    <w:rsid w:val="00BB2A20"/>
    <w:rsid w:val="00BB7ED8"/>
    <w:rsid w:val="00BC1274"/>
    <w:rsid w:val="00BE743D"/>
    <w:rsid w:val="00C1696E"/>
    <w:rsid w:val="00C17AF8"/>
    <w:rsid w:val="00C3108D"/>
    <w:rsid w:val="00C348C4"/>
    <w:rsid w:val="00C41296"/>
    <w:rsid w:val="00C57518"/>
    <w:rsid w:val="00C84385"/>
    <w:rsid w:val="00C9700D"/>
    <w:rsid w:val="00CB05D2"/>
    <w:rsid w:val="00CF257C"/>
    <w:rsid w:val="00CF6CAC"/>
    <w:rsid w:val="00D02A6B"/>
    <w:rsid w:val="00D07E6C"/>
    <w:rsid w:val="00D12082"/>
    <w:rsid w:val="00D252BA"/>
    <w:rsid w:val="00D3625B"/>
    <w:rsid w:val="00D410B9"/>
    <w:rsid w:val="00D456C0"/>
    <w:rsid w:val="00D60484"/>
    <w:rsid w:val="00DB71BF"/>
    <w:rsid w:val="00DE2127"/>
    <w:rsid w:val="00DE2314"/>
    <w:rsid w:val="00E17ECC"/>
    <w:rsid w:val="00E2532C"/>
    <w:rsid w:val="00E326DC"/>
    <w:rsid w:val="00E43943"/>
    <w:rsid w:val="00E60DC6"/>
    <w:rsid w:val="00E620AA"/>
    <w:rsid w:val="00E82CE3"/>
    <w:rsid w:val="00E84C68"/>
    <w:rsid w:val="00EB3A2B"/>
    <w:rsid w:val="00ED4F26"/>
    <w:rsid w:val="00F16DAE"/>
    <w:rsid w:val="00F40F68"/>
    <w:rsid w:val="00F43475"/>
    <w:rsid w:val="00FA08D4"/>
    <w:rsid w:val="00FF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47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4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47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E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CC8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99"/>
    <w:qFormat/>
    <w:rsid w:val="00A815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47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4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47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E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CC8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99"/>
    <w:qFormat/>
    <w:rsid w:val="00A81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D66CCB270B2655EC3FDEC92A5BDB82BC0E0600CD0BFD8D7A45D74CEFB2637019818A13556211B356DEE65C02FD2A7D3D1647A61A71A6BEIAb1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D66CCB270B2655EC3FDEC92A5BDB82BC0E0400CD0AFD8D7A45D74CEFB263700B81D21F54650FB050CBB00D44IAb8N" TargetMode="External"/><Relationship Id="rId12" Type="http://schemas.openxmlformats.org/officeDocument/2006/relationships/hyperlink" Target="consultantplus://offline/ref=20D66CCB270B2655EC3FC0C43C378588B8015A0ECA05F2DF221A8C11B8BB69275ECED34311371CB156CBB20C58AA277EI3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0D66CCB270B2655EC3FDEC92A5BDB82BC0E0600CD0BFD8D7A45D74CEFB263700B81D21F54650FB050CBB00D44IAb8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D66CCB270B2655EC3FDEC92A5BDB82BC0E0400CD0AFD8D7A45D74CEFB263700B81D21F54650FB050CBB00D44IAb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D66CCB270B2655EC3FDEC92A5BDB82BD020306C055AA8F2B10D949E7E239600FC886154B6210AE53D5B0I0b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</dc:creator>
  <cp:lastModifiedBy>Ирина</cp:lastModifiedBy>
  <cp:revision>39</cp:revision>
  <cp:lastPrinted>2025-05-15T07:46:00Z</cp:lastPrinted>
  <dcterms:created xsi:type="dcterms:W3CDTF">2022-12-23T10:16:00Z</dcterms:created>
  <dcterms:modified xsi:type="dcterms:W3CDTF">2025-05-15T07:46:00Z</dcterms:modified>
</cp:coreProperties>
</file>