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484" w:rsidRDefault="00134E91" w:rsidP="00134E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E91">
        <w:rPr>
          <w:rFonts w:ascii="Times New Roman" w:hAnsi="Times New Roman" w:cs="Times New Roman"/>
          <w:b/>
          <w:sz w:val="28"/>
          <w:szCs w:val="28"/>
        </w:rPr>
        <w:t>Сведения о порядке досудебного обжалования решений администрации Курского муниципального округа Ставропольского края, действий (бездействия)</w:t>
      </w:r>
      <w:r>
        <w:rPr>
          <w:rFonts w:ascii="Times New Roman" w:hAnsi="Times New Roman" w:cs="Times New Roman"/>
          <w:b/>
          <w:sz w:val="28"/>
          <w:szCs w:val="28"/>
        </w:rPr>
        <w:t xml:space="preserve"> его</w:t>
      </w:r>
      <w:r w:rsidRPr="00134E91">
        <w:rPr>
          <w:rFonts w:ascii="Times New Roman" w:hAnsi="Times New Roman" w:cs="Times New Roman"/>
          <w:b/>
          <w:sz w:val="28"/>
          <w:szCs w:val="28"/>
        </w:rPr>
        <w:t xml:space="preserve"> должностных лиц</w:t>
      </w:r>
    </w:p>
    <w:p w:rsidR="00134E91" w:rsidRDefault="00134E91" w:rsidP="00134E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C0D" w:rsidRPr="00F42C0D" w:rsidRDefault="00F42C0D" w:rsidP="00F42C0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Контролируемые лица, права и законные интересы которых, по их мнению, </w:t>
      </w:r>
      <w:proofErr w:type="gramStart"/>
      <w:r w:rsidRPr="00F42C0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непосредственно нарушены в рамках осуществления муниципального контроля имеют</w:t>
      </w:r>
      <w:proofErr w:type="gramEnd"/>
      <w:r w:rsidRPr="00F4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досудебное обжалование:</w:t>
      </w:r>
    </w:p>
    <w:p w:rsidR="00F42C0D" w:rsidRPr="00F42C0D" w:rsidRDefault="00F42C0D" w:rsidP="00F42C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C0D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решений о проведении контрольных мероприятий;</w:t>
      </w:r>
    </w:p>
    <w:p w:rsidR="00F42C0D" w:rsidRPr="00F42C0D" w:rsidRDefault="00F42C0D" w:rsidP="00F42C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C0D">
        <w:rPr>
          <w:rFonts w:ascii="Times New Roman" w:eastAsia="Times New Roman" w:hAnsi="Times New Roman" w:cs="Times New Roman"/>
          <w:sz w:val="28"/>
          <w:szCs w:val="28"/>
          <w:lang w:eastAsia="ru-RU"/>
        </w:rPr>
        <w:t>2) актов контрольных мероприятий, предписаний об устранении выявленных нарушений;</w:t>
      </w:r>
    </w:p>
    <w:p w:rsidR="00F42C0D" w:rsidRPr="00F42C0D" w:rsidRDefault="00F42C0D" w:rsidP="00F42C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C0D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действий (бездействия) должностных лиц контрольного органа в рамках контрольных мероприятий.</w:t>
      </w:r>
    </w:p>
    <w:p w:rsidR="00F42C0D" w:rsidRPr="00F42C0D" w:rsidRDefault="00F42C0D" w:rsidP="00F42C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C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Судебное обжалование решений контрольного органа, действий (бездействия) его должностных </w:t>
      </w:r>
      <w:proofErr w:type="gramStart"/>
      <w:r w:rsidRPr="00F42C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proofErr w:type="gramEnd"/>
      <w:r w:rsidRPr="00F4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F42C0D" w:rsidRPr="00F42C0D" w:rsidRDefault="00F42C0D" w:rsidP="00F42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C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. Жалоба направляется контролируемым лицом в контрольный орган с использованием регионального портала государственных и муниципальных услуг. При подаче жалобы гражданином в форме электронного документа она должна быть подписана простой электронной подписью либо усиленной квалифицированной электронной подписью. При подаче жалобы организацией в форме электронного документа она должна быть подписана усиленной квалифицированной электронной подписью.</w:t>
      </w:r>
    </w:p>
    <w:p w:rsidR="00F42C0D" w:rsidRPr="00F42C0D" w:rsidRDefault="00F42C0D" w:rsidP="00F42C0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42C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порядком рассмотрения жалобы жалоба на решение контрольного органа, действия (бездействие) его должностных лиц рассматривается руководителем (заместителем руководителя) данного органа.</w:t>
      </w:r>
    </w:p>
    <w:p w:rsidR="00F42C0D" w:rsidRPr="00F42C0D" w:rsidRDefault="00F42C0D" w:rsidP="00F42C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C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Жалоба на решение контрольного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F42C0D" w:rsidRPr="00F42C0D" w:rsidRDefault="00F42C0D" w:rsidP="00F42C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C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F42C0D" w:rsidRPr="00F42C0D" w:rsidRDefault="00F42C0D" w:rsidP="00F42C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C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случае пропуска по уважительной причине срока подачи жалобы этот срок по ходатайству лица, подающего жалобу, может быть восстановлен контрольным органом.</w:t>
      </w:r>
    </w:p>
    <w:p w:rsidR="00F42C0D" w:rsidRPr="00F42C0D" w:rsidRDefault="00F42C0D" w:rsidP="00F42C0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C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F42C0D" w:rsidRPr="00F42C0D" w:rsidRDefault="00F42C0D" w:rsidP="00F42C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C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Жалоба может содержать ходатайство о приостановлении исполнения обжалуемого решения контрольного органа.</w:t>
      </w:r>
    </w:p>
    <w:p w:rsidR="00F42C0D" w:rsidRPr="00F42C0D" w:rsidRDefault="00F42C0D" w:rsidP="00F42C0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C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Контрольный орган в срок не позднее двух рабочих дней со дня регистрации жалобы принимает решение:</w:t>
      </w:r>
    </w:p>
    <w:p w:rsidR="00F42C0D" w:rsidRPr="00F42C0D" w:rsidRDefault="00F42C0D" w:rsidP="00F42C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C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 о приостановлении исполнения обжалуемого решения контрольного органа;</w:t>
      </w:r>
    </w:p>
    <w:p w:rsidR="00F42C0D" w:rsidRPr="00F42C0D" w:rsidRDefault="00F42C0D" w:rsidP="00F42C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C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 об отказе в приостановлении исполнения обжалуемого решения контрольного органа.</w:t>
      </w:r>
    </w:p>
    <w:p w:rsidR="00F42C0D" w:rsidRPr="00F42C0D" w:rsidRDefault="00F42C0D" w:rsidP="00F42C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C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Информация о решении, направляется лицу, подавшему жалобу, в течение одного рабочего дня с момента принятия решения.</w:t>
      </w:r>
    </w:p>
    <w:p w:rsidR="00F42C0D" w:rsidRPr="00F42C0D" w:rsidRDefault="00F42C0D" w:rsidP="00F42C0D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42C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Контрольный орган принимает решение об отказе в рассмотрении жалобы в течение пяти рабочих дней с момента получения жалобы, если:</w:t>
      </w:r>
    </w:p>
    <w:p w:rsidR="00F42C0D" w:rsidRPr="00F42C0D" w:rsidRDefault="00F42C0D" w:rsidP="00F42C0D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42C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 жалоба подана после истечения срока подачи жалобы и не содержит ходатайства о его восстановлении или в восстановлении пропущенного срока подачи жалобы отказано;</w:t>
      </w:r>
    </w:p>
    <w:p w:rsidR="00F42C0D" w:rsidRPr="00F42C0D" w:rsidRDefault="00F42C0D" w:rsidP="00F42C0D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42C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 до принятия решения по жалобе от контролируемого лица, ее подавшего, поступило заявление об отзыве жалобы;</w:t>
      </w:r>
    </w:p>
    <w:p w:rsidR="00F42C0D" w:rsidRPr="00F42C0D" w:rsidRDefault="00F42C0D" w:rsidP="00F42C0D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42C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имеется решение суда по вопросам, поставленным в жалобе;</w:t>
      </w:r>
    </w:p>
    <w:p w:rsidR="00F42C0D" w:rsidRPr="00F42C0D" w:rsidRDefault="00F42C0D" w:rsidP="00F42C0D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42C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 ранее в уполномоченный орган была подана другая жалоба от того же контролируемого лица по тем же основаниям;</w:t>
      </w:r>
    </w:p>
    <w:p w:rsidR="00F42C0D" w:rsidRPr="00F42C0D" w:rsidRDefault="00F42C0D" w:rsidP="00F42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C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6) жалоба содержит нецензурные либо оскорбительные выражения, угрозы жизни, здоровью и имуществу должностных лиц контрольного (надзорного) органа, а также членов их семей;</w:t>
      </w:r>
    </w:p>
    <w:p w:rsidR="00F42C0D" w:rsidRPr="00F42C0D" w:rsidRDefault="00F42C0D" w:rsidP="00F42C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C0D">
        <w:rPr>
          <w:rFonts w:ascii="Times New Roman" w:eastAsia="Times New Roman" w:hAnsi="Times New Roman" w:cs="Times New Roman"/>
          <w:sz w:val="28"/>
          <w:szCs w:val="28"/>
          <w:lang w:eastAsia="ru-RU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F42C0D" w:rsidRPr="00F42C0D" w:rsidRDefault="00F42C0D" w:rsidP="00F42C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C0D">
        <w:rPr>
          <w:rFonts w:ascii="Times New Roman" w:eastAsia="Times New Roman" w:hAnsi="Times New Roman" w:cs="Times New Roman"/>
          <w:sz w:val="28"/>
          <w:szCs w:val="28"/>
          <w:lang w:eastAsia="ru-RU"/>
        </w:rPr>
        <w:t>8) жалоба подана в ненадлежащий уполномоченный орган;</w:t>
      </w:r>
    </w:p>
    <w:p w:rsidR="00F42C0D" w:rsidRPr="00F42C0D" w:rsidRDefault="00F42C0D" w:rsidP="00F42C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C0D">
        <w:rPr>
          <w:rFonts w:ascii="Times New Roman" w:eastAsia="Times New Roman" w:hAnsi="Times New Roman" w:cs="Times New Roman"/>
          <w:sz w:val="28"/>
          <w:szCs w:val="28"/>
          <w:lang w:eastAsia="ru-RU"/>
        </w:rPr>
        <w:t>9) законодательством Российской Федерации предусмотрен только судебный порядок обжалования решений контрольного (надзорного) органа.</w:t>
      </w:r>
    </w:p>
    <w:p w:rsidR="00F42C0D" w:rsidRPr="00F42C0D" w:rsidRDefault="00F42C0D" w:rsidP="00F42C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C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Жалоба подлежит рассмотрению контрольным органом в срок не более двадцати рабочих дней со дня ее регистрации. </w:t>
      </w:r>
    </w:p>
    <w:p w:rsidR="00F42C0D" w:rsidRPr="00F42C0D" w:rsidRDefault="00F42C0D" w:rsidP="00F42C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C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исключительных случаях, указанный срок может быть продлен на двадцать рабочих дней.</w:t>
      </w:r>
    </w:p>
    <w:p w:rsidR="00F42C0D" w:rsidRPr="00F42C0D" w:rsidRDefault="00F42C0D" w:rsidP="00F42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C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Контрольный орган при рассмотрении жалобы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</w:t>
      </w:r>
    </w:p>
    <w:p w:rsidR="00F42C0D" w:rsidRPr="00F42C0D" w:rsidRDefault="00F42C0D" w:rsidP="00F42C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C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</w:t>
      </w:r>
      <w:r w:rsidRPr="00F42C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F42C0D" w:rsidRPr="00F42C0D" w:rsidRDefault="00F42C0D" w:rsidP="00F42C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C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F42C0D" w:rsidRPr="00F42C0D" w:rsidRDefault="00F42C0D" w:rsidP="00F42C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C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итогам рассмотрения жалобы контрольный орган принимает одно из следующих решений:</w:t>
      </w:r>
    </w:p>
    <w:p w:rsidR="00F42C0D" w:rsidRPr="00F42C0D" w:rsidRDefault="00F42C0D" w:rsidP="00F42C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C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оставляет жалобу без удовлетворения;</w:t>
      </w:r>
    </w:p>
    <w:p w:rsidR="00F42C0D" w:rsidRPr="00F42C0D" w:rsidRDefault="00F42C0D" w:rsidP="00F42C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C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отменяет решение контрольного органа полностью или частично;</w:t>
      </w:r>
    </w:p>
    <w:p w:rsidR="00F42C0D" w:rsidRPr="00F42C0D" w:rsidRDefault="00F42C0D" w:rsidP="00F42C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C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отменяет решение контрольного органа полностью и принимает новое решение;</w:t>
      </w:r>
    </w:p>
    <w:p w:rsidR="00F42C0D" w:rsidRPr="00F42C0D" w:rsidRDefault="00F42C0D" w:rsidP="00F42C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C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признает действия (бездействие) должностных лиц контрольных органов незаконными и выносит решение по существу, в том числе об осуществлении при необходимости определенных действий.</w:t>
      </w:r>
    </w:p>
    <w:p w:rsidR="00F42C0D" w:rsidRPr="00F42C0D" w:rsidRDefault="00F42C0D" w:rsidP="00F42C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C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Pr="00F42C0D">
        <w:rPr>
          <w:rFonts w:ascii="Times New Roman" w:eastAsia="Times New Roman" w:hAnsi="Times New Roman" w:cs="Times New Roman"/>
          <w:sz w:val="28"/>
          <w:szCs w:val="28"/>
          <w:lang w:eastAsia="ru-RU"/>
        </w:rPr>
        <w:t>. Решение контрольного органа, содержащее обоснование принятого решения, срок и порядок его исполнения, размещается через личные кабинеты контролируемых лиц в государственных информационных системах (при их наличии) или почтовым отправлением (в случае оформления на бумажном носителе) в срок не позднее одного рабочего дня со дня его принятия.</w:t>
      </w:r>
    </w:p>
    <w:p w:rsidR="00134E91" w:rsidRPr="00134E91" w:rsidRDefault="00134E91" w:rsidP="00F42C0D">
      <w:pPr>
        <w:pStyle w:val="ConsPlusNormal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34E91" w:rsidRPr="00134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42E"/>
    <w:rsid w:val="00134E91"/>
    <w:rsid w:val="0055742E"/>
    <w:rsid w:val="00C90484"/>
    <w:rsid w:val="00F4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34E91"/>
    <w:rPr>
      <w:color w:val="0000FF"/>
      <w:u w:val="single"/>
    </w:rPr>
  </w:style>
  <w:style w:type="paragraph" w:customStyle="1" w:styleId="ConsPlusNormal">
    <w:name w:val="ConsPlusNormal"/>
    <w:rsid w:val="00134E9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34E91"/>
    <w:rPr>
      <w:color w:val="0000FF"/>
      <w:u w:val="single"/>
    </w:rPr>
  </w:style>
  <w:style w:type="paragraph" w:customStyle="1" w:styleId="ConsPlusNormal">
    <w:name w:val="ConsPlusNormal"/>
    <w:rsid w:val="00134E9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904</Words>
  <Characters>5155</Characters>
  <Application>Microsoft Office Word</Application>
  <DocSecurity>0</DocSecurity>
  <Lines>42</Lines>
  <Paragraphs>12</Paragraphs>
  <ScaleCrop>false</ScaleCrop>
  <Company/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operator</cp:lastModifiedBy>
  <cp:revision>3</cp:revision>
  <dcterms:created xsi:type="dcterms:W3CDTF">2022-09-06T12:26:00Z</dcterms:created>
  <dcterms:modified xsi:type="dcterms:W3CDTF">2022-09-06T13:14:00Z</dcterms:modified>
</cp:coreProperties>
</file>