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F1" w:rsidRPr="004C3DF1" w:rsidRDefault="004C3DF1" w:rsidP="004C3DF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</w:t>
      </w:r>
      <w:r w:rsidRPr="004C3DF1">
        <w:rPr>
          <w:rFonts w:ascii="Times New Roman" w:eastAsia="Times New Roman" w:hAnsi="Times New Roman" w:cs="Times New Roman"/>
          <w:sz w:val="28"/>
          <w:szCs w:val="28"/>
          <w:lang w:eastAsia="zh-CN"/>
        </w:rPr>
        <w:t>26:36:031310:1188, площадью 298 кв. м, адрес: «Российская Федерация, Ставропольский край, Курский муниципальный округ, станица Курская, улица Виноградная, земельный участок 61»</w:t>
      </w: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4C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4C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4C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4C3D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4C3DF1" w:rsidRPr="004C3DF1" w:rsidRDefault="004C3DF1" w:rsidP="004C3DF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3DF1" w:rsidRPr="004C3DF1" w:rsidRDefault="004C3DF1" w:rsidP="004C3DF1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</w:t>
      </w:r>
      <w:r w:rsidRPr="004C3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12.08.2022,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4C3DF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21.07.2022 по 11.08.2022 в здании администрации, в  центре правовой информации муниципального учреждения «Межпоселенческая центральная библиотека» в рабочие дни с 08:00 до 17:00.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11.08.2022 включительно, в следующем порядке: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4C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4C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4C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4C3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4C3DF1" w:rsidRPr="004C3DF1" w:rsidRDefault="004C3DF1" w:rsidP="004C3D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4C3D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4C3DF1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4C3DF1" w:rsidRPr="004C3DF1" w:rsidRDefault="004C3DF1" w:rsidP="004C3DF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4C3DF1" w:rsidRPr="004C3DF1" w:rsidRDefault="004C3DF1" w:rsidP="004C3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Default="00515FCF">
      <w:bookmarkStart w:id="0" w:name="_GoBack"/>
      <w:bookmarkEnd w:id="0"/>
    </w:p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F"/>
    <w:rsid w:val="001070AD"/>
    <w:rsid w:val="004C3DF1"/>
    <w:rsid w:val="00515FCF"/>
    <w:rsid w:val="00964F3C"/>
    <w:rsid w:val="00AC2B5F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2023-01-18T06:30:00Z</dcterms:created>
  <dcterms:modified xsi:type="dcterms:W3CDTF">2023-01-18T06:31:00Z</dcterms:modified>
</cp:coreProperties>
</file>