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основное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земельного участка с кадастровым номером 26:36: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031401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2BA1" w:rsidRPr="008A6268" w:rsidRDefault="007D2BA1" w:rsidP="007D2BA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C66019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="00582F8A" w:rsidRPr="00582F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26:36:031401:74, местоположение: </w:t>
      </w:r>
      <w:proofErr w:type="gramStart"/>
      <w:r w:rsidR="00582F8A" w:rsidRPr="00582F8A">
        <w:rPr>
          <w:rFonts w:ascii="Times New Roman" w:eastAsia="Times New Roman" w:hAnsi="Times New Roman" w:cs="Times New Roman"/>
          <w:sz w:val="28"/>
          <w:szCs w:val="28"/>
          <w:lang w:eastAsia="zh-CN"/>
        </w:rPr>
        <w:t>«Российская Федерация, Ставропольский край, Курский муниципальный округ, станица Курская, улица Моздокская, земельный участок 94б</w:t>
      </w:r>
      <w:r w:rsidRPr="00BE001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  <w:proofErr w:type="gramEnd"/>
    </w:p>
    <w:p w:rsidR="007D2BA1" w:rsidRPr="008A6268" w:rsidRDefault="00881FBD" w:rsidP="00C66019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 от предельных параметров разрешенно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отступа 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до 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0,95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фронтальной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D2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земельного участка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="007D2BA1"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BA1" w:rsidRPr="008A6268" w:rsidRDefault="007D2BA1" w:rsidP="007D2BA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5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6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7D2BA1" w:rsidRPr="008A6268" w:rsidRDefault="007D2BA1" w:rsidP="007D2B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FAB" w:rsidRPr="00631FAB" w:rsidRDefault="00631FAB" w:rsidP="00631F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631FAB" w:rsidRPr="00631FAB" w:rsidRDefault="00631FAB" w:rsidP="00631F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>по землепользованию</w:t>
      </w:r>
    </w:p>
    <w:p w:rsidR="00631FAB" w:rsidRPr="00631FAB" w:rsidRDefault="00631FAB" w:rsidP="00631F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>Курского</w:t>
      </w:r>
      <w:proofErr w:type="gramEnd"/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1FAB" w:rsidRPr="00631FAB" w:rsidRDefault="00631FAB" w:rsidP="00631F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31FAB" w:rsidRPr="00631FAB" w:rsidRDefault="00631FAB" w:rsidP="00631F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631FA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31FAB">
        <w:rPr>
          <w:rFonts w:ascii="Times New Roman" w:eastAsia="Calibri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631FAB" w:rsidRPr="00631FAB" w:rsidRDefault="00631FAB" w:rsidP="00631FAB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82F8A"/>
    <w:rsid w:val="00631FAB"/>
    <w:rsid w:val="00673E96"/>
    <w:rsid w:val="007D2BA1"/>
    <w:rsid w:val="00881FBD"/>
    <w:rsid w:val="00964F3C"/>
    <w:rsid w:val="00B10E3E"/>
    <w:rsid w:val="00C20156"/>
    <w:rsid w:val="00C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7</cp:revision>
  <dcterms:created xsi:type="dcterms:W3CDTF">2023-12-07T07:11:00Z</dcterms:created>
  <dcterms:modified xsi:type="dcterms:W3CDTF">2023-12-21T12:18:00Z</dcterms:modified>
</cp:coreProperties>
</file>