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D2" w:rsidRPr="006F51D2" w:rsidRDefault="006F51D2" w:rsidP="006F51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6F51D2" w:rsidRPr="006F51D2" w:rsidRDefault="006F51D2" w:rsidP="006F51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6F51D2" w:rsidRPr="006F51D2" w:rsidRDefault="006F51D2" w:rsidP="006F51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D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26:36:031308:99»</w:t>
      </w:r>
    </w:p>
    <w:p w:rsidR="006F51D2" w:rsidRPr="006F51D2" w:rsidRDefault="006F51D2" w:rsidP="006F51D2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1D2" w:rsidRPr="006F51D2" w:rsidRDefault="006F51D2" w:rsidP="006F51D2">
      <w:pPr>
        <w:suppressAutoHyphens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отклонение от предельных параметров разрешенного строительства, реконструкции объекта капитального строительства - жилого дома, расположенного на земельном участке с кадастровым номером 26:36:031308:99, адрес: «край Ставропольский, р-н Курский, ст-ца Курская, ул. Набережная, дом 37» (далее - земельный участок), (далее - проект).   </w:t>
      </w:r>
    </w:p>
    <w:p w:rsidR="006F51D2" w:rsidRPr="006F51D2" w:rsidRDefault="006F51D2" w:rsidP="006F51D2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предполагаемых параметров отклонения от предельных параметров разрешенного строительства с уменьшением отступов:</w:t>
      </w:r>
    </w:p>
    <w:p w:rsidR="006F51D2" w:rsidRPr="006F51D2" w:rsidRDefault="006F51D2" w:rsidP="006F51D2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D2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м до 0,21 м от фронтальной границы земельного участка до фасадной части жилого дома;</w:t>
      </w:r>
    </w:p>
    <w:p w:rsidR="006F51D2" w:rsidRPr="006F51D2" w:rsidRDefault="006F51D2" w:rsidP="006F51D2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D2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м до 0,32 м от восточной границы земельного участка;</w:t>
      </w:r>
    </w:p>
    <w:p w:rsidR="006F51D2" w:rsidRPr="006F51D2" w:rsidRDefault="006F51D2" w:rsidP="006F51D2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D2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м до 2,32 м от западной границы земельного участка, размещен на официальном сайте администрации Курского муниципального округа Ставропольского края в информационно-телекоммуникационной сети «Интернет» (курский-</w:t>
      </w:r>
      <w:proofErr w:type="spellStart"/>
      <w:r w:rsidRPr="006F51D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proofErr w:type="gramStart"/>
      <w:r w:rsidRPr="006F51D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F51D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6F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разделе «Градостроительная деятельность», в подразделе «Общественные обсуждения». Информационные материалы к проекту состоят </w:t>
      </w:r>
      <w:proofErr w:type="gramStart"/>
      <w:r w:rsidRPr="006F51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6F51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51D2" w:rsidRPr="006F51D2" w:rsidRDefault="006F51D2" w:rsidP="006F51D2">
      <w:pPr>
        <w:widowControl w:val="0"/>
        <w:autoSpaceDE w:val="0"/>
        <w:autoSpaceDN w:val="0"/>
        <w:spacing w:after="0" w:line="23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D2">
        <w:rPr>
          <w:rFonts w:ascii="Times New Roman" w:eastAsia="Times New Roman" w:hAnsi="Times New Roman" w:cs="Times New Roman"/>
          <w:sz w:val="28"/>
          <w:szCs w:val="28"/>
          <w:lang w:eastAsia="ru-RU"/>
        </w:rPr>
        <w:t>1. Фрагмент карты градостроительного зонирования станицы Курской.</w:t>
      </w:r>
    </w:p>
    <w:p w:rsidR="006F51D2" w:rsidRPr="006F51D2" w:rsidRDefault="006F51D2" w:rsidP="006F5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 будут проводиться 17.04.2023, в здании администрации Курского муниципального округа Ставропольского края в 14:30 в кабинете 314, с проектом можно ознакомиться:</w:t>
      </w:r>
    </w:p>
    <w:p w:rsidR="006F51D2" w:rsidRPr="006F51D2" w:rsidRDefault="006F51D2" w:rsidP="006F5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5" w:history="1">
        <w:r w:rsidRPr="006F51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http://курский-округ.рф/obschestvennye-obsuzhdeniya-2.html</w:t>
        </w:r>
      </w:hyperlink>
      <w:r w:rsidRPr="006F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соответствии с Порядком организации и проведения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</w:t>
      </w:r>
      <w:r w:rsidRPr="006F51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151;</w:t>
      </w:r>
    </w:p>
    <w:p w:rsidR="006F51D2" w:rsidRPr="006F51D2" w:rsidRDefault="006F51D2" w:rsidP="006F5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экспозиции с 21.03.2023 по 16.04.2023 включительно, в здании администрации в кабинете 415, в рабочие дни с 08:00 до 17:00.</w:t>
      </w:r>
    </w:p>
    <w:p w:rsidR="006F51D2" w:rsidRPr="006F51D2" w:rsidRDefault="006F51D2" w:rsidP="006F5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 имеют право внести свои замечания и предложения в срок до 16.04.2023 включительно, в следующем порядке:</w:t>
      </w:r>
    </w:p>
    <w:p w:rsidR="006F51D2" w:rsidRPr="006F51D2" w:rsidRDefault="006F51D2" w:rsidP="006F5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r w:rsidRPr="006F51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 w:rsidRPr="006F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</w:t>
      </w:r>
      <w:proofErr w:type="spellStart"/>
      <w:r w:rsidRPr="006F51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муникационной</w:t>
      </w:r>
      <w:proofErr w:type="spellEnd"/>
      <w:r w:rsidRPr="006F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- </w:t>
      </w:r>
      <w:r w:rsidRPr="006F5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курский-</w:t>
      </w:r>
      <w:proofErr w:type="spellStart"/>
      <w:r w:rsidRPr="006F5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</w:t>
      </w:r>
      <w:proofErr w:type="gramStart"/>
      <w:r w:rsidRPr="006F5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6F5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proofErr w:type="spellEnd"/>
      <w:r w:rsidRPr="006F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официальный сайт администрации) (в случае проведения общественных обсуждений);</w:t>
      </w:r>
    </w:p>
    <w:p w:rsidR="006F51D2" w:rsidRPr="006F51D2" w:rsidRDefault="006F51D2" w:rsidP="006F51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6F51D2" w:rsidRPr="006F51D2" w:rsidRDefault="006F51D2" w:rsidP="006F5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D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6F51D2" w:rsidRPr="006F51D2" w:rsidRDefault="006F51D2" w:rsidP="006F5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  проекта и четкой формулировкой сути замечания, предложения. </w:t>
      </w:r>
      <w:proofErr w:type="gramStart"/>
      <w:r w:rsidRPr="006F5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6F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51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6F51D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6F51D2" w:rsidRPr="006F51D2" w:rsidRDefault="006F51D2" w:rsidP="006F5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6F51D2" w:rsidRPr="006F51D2" w:rsidRDefault="006F51D2" w:rsidP="006F5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6F51D2" w:rsidRPr="006F51D2" w:rsidRDefault="006F51D2" w:rsidP="006F51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1D2" w:rsidRPr="006F51D2" w:rsidRDefault="006F51D2" w:rsidP="006F51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1D2" w:rsidRPr="006F51D2" w:rsidRDefault="006F51D2" w:rsidP="006F51D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</w:p>
    <w:p w:rsidR="006F51D2" w:rsidRPr="006F51D2" w:rsidRDefault="006F51D2" w:rsidP="006F51D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6F51D2" w:rsidRPr="006F51D2" w:rsidRDefault="006F51D2" w:rsidP="006F51D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6F51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6F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51D2" w:rsidRPr="006F51D2" w:rsidRDefault="006F51D2" w:rsidP="006F51D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6F51D2" w:rsidRPr="006F51D2" w:rsidRDefault="006F51D2" w:rsidP="006F51D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</w:t>
      </w:r>
      <w:r w:rsidRPr="006F51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6F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F51D2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О.В.Пиналова</w:t>
      </w:r>
      <w:proofErr w:type="spellEnd"/>
    </w:p>
    <w:p w:rsidR="006F51D2" w:rsidRPr="006F51D2" w:rsidRDefault="006F51D2" w:rsidP="006F51D2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6F51D2" w:rsidRPr="006F51D2" w:rsidRDefault="006F51D2" w:rsidP="006F51D2">
      <w:pPr>
        <w:tabs>
          <w:tab w:val="left" w:pos="92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F51D2" w:rsidRPr="006F51D2" w:rsidRDefault="006F51D2" w:rsidP="006F51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A6E6F" w:rsidRPr="002A6E6F" w:rsidRDefault="002A6E6F" w:rsidP="002A6E6F">
      <w:pPr>
        <w:autoSpaceDE w:val="0"/>
        <w:autoSpaceDN w:val="0"/>
        <w:adjustRightInd w:val="0"/>
        <w:spacing w:before="4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2A6E6F" w:rsidRPr="002A6E6F" w:rsidRDefault="002A6E6F" w:rsidP="002A6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5FCF" w:rsidRPr="002A6E6F" w:rsidRDefault="00515FCF" w:rsidP="002A6E6F"/>
    <w:sectPr w:rsidR="00515FCF" w:rsidRPr="002A6E6F" w:rsidSect="003E4C80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F8"/>
    <w:rsid w:val="001070AD"/>
    <w:rsid w:val="002A6E6F"/>
    <w:rsid w:val="0031647A"/>
    <w:rsid w:val="00515FCF"/>
    <w:rsid w:val="006F51D2"/>
    <w:rsid w:val="00964F3C"/>
    <w:rsid w:val="00B10E3E"/>
    <w:rsid w:val="00B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2;&#1091;&#1088;&#1089;&#1082;&#1080;&#1081;-&#1086;&#1082;&#1088;&#1091;&#1075;.&#1088;&#1092;/obschestvennye-obsuzhdeniya-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743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4</cp:revision>
  <dcterms:created xsi:type="dcterms:W3CDTF">2023-03-14T12:28:00Z</dcterms:created>
  <dcterms:modified xsi:type="dcterms:W3CDTF">2023-03-23T05:18:00Z</dcterms:modified>
</cp:coreProperties>
</file>