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ОПОВЕЩЕНИЕ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НАЧАЛЕ ОБЩЕСТВЕННЫХ ОБСУЖДЕНИЙ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разрешения на отклонение от предельных параметров разрешенно</w:t>
      </w:r>
      <w:r w:rsidR="0071505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505F">
        <w:rPr>
          <w:rFonts w:ascii="Times New Roman" w:eastAsia="Times New Roman" w:hAnsi="Times New Roman"/>
          <w:sz w:val="28"/>
          <w:szCs w:val="28"/>
          <w:lang w:eastAsia="ru-RU"/>
        </w:rPr>
        <w:t>реконструкции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объекта капитального строительства для земельного участка с кадастровым номером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11A2" w:rsidRPr="005011A2">
        <w:rPr>
          <w:rFonts w:ascii="Times New Roman" w:eastAsia="Times New Roman" w:hAnsi="Times New Roman"/>
          <w:sz w:val="28"/>
          <w:szCs w:val="28"/>
          <w:lang w:eastAsia="ru-RU"/>
        </w:rPr>
        <w:t>26:36:091004:219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7B288B" w:rsidRDefault="007B288B" w:rsidP="007B288B">
      <w:pPr>
        <w:suppressAutoHyphens/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88B" w:rsidRDefault="007B288B" w:rsidP="005011A2">
      <w:pPr>
        <w:suppressAutoHyphens/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отклонение от предельных параметров разрешенно</w:t>
      </w:r>
      <w:r w:rsidR="0071505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505F">
        <w:rPr>
          <w:rFonts w:ascii="Times New Roman" w:eastAsia="Times New Roman" w:hAnsi="Times New Roman"/>
          <w:sz w:val="28"/>
          <w:szCs w:val="28"/>
          <w:lang w:eastAsia="ru-RU"/>
        </w:rPr>
        <w:t>реконструкции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объекта капитального строительства - жилого дома на земельном участке с кадастровым номером </w:t>
      </w:r>
      <w:r w:rsidR="005011A2" w:rsidRPr="005011A2">
        <w:rPr>
          <w:rFonts w:ascii="Times New Roman" w:eastAsia="Times New Roman" w:hAnsi="Times New Roman"/>
          <w:sz w:val="28"/>
          <w:szCs w:val="28"/>
          <w:lang w:eastAsia="zh-CN"/>
        </w:rPr>
        <w:t xml:space="preserve">26:36:091004:219, адрес: </w:t>
      </w:r>
      <w:proofErr w:type="gramStart"/>
      <w:r w:rsidR="005011A2" w:rsidRPr="005011A2">
        <w:rPr>
          <w:rFonts w:ascii="Times New Roman" w:eastAsia="Times New Roman" w:hAnsi="Times New Roman"/>
          <w:sz w:val="28"/>
          <w:szCs w:val="28"/>
          <w:lang w:eastAsia="zh-CN"/>
        </w:rPr>
        <w:t xml:space="preserve">«Ставропольский </w:t>
      </w:r>
      <w:r w:rsidR="005011A2">
        <w:rPr>
          <w:rFonts w:ascii="Times New Roman" w:eastAsia="Times New Roman" w:hAnsi="Times New Roman"/>
          <w:sz w:val="28"/>
          <w:szCs w:val="28"/>
          <w:lang w:eastAsia="zh-CN"/>
        </w:rPr>
        <w:t xml:space="preserve">край, р-н Курский, с. Русское, </w:t>
      </w:r>
      <w:r w:rsidR="005011A2" w:rsidRPr="005011A2">
        <w:rPr>
          <w:rFonts w:ascii="Times New Roman" w:eastAsia="Times New Roman" w:hAnsi="Times New Roman"/>
          <w:sz w:val="28"/>
          <w:szCs w:val="28"/>
          <w:lang w:eastAsia="zh-CN"/>
        </w:rPr>
        <w:t>ул. Кооперативная, дом 53»</w:t>
      </w:r>
      <w:r w:rsidR="0071505F">
        <w:rPr>
          <w:rFonts w:ascii="Times New Roman" w:eastAsia="Times New Roman" w:hAnsi="Times New Roman"/>
          <w:sz w:val="28"/>
          <w:szCs w:val="28"/>
          <w:lang w:eastAsia="ru-RU"/>
        </w:rPr>
        <w:t xml:space="preserve"> (да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лее - земельный участок), (далее - проект).   </w:t>
      </w:r>
      <w:proofErr w:type="gramEnd"/>
    </w:p>
    <w:p w:rsidR="007B288B" w:rsidRDefault="007B288B" w:rsidP="007B288B">
      <w:pPr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предполагаемых параметров отклонения от предельных параметров разрешенно</w:t>
      </w:r>
      <w:r w:rsidR="0071505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505F">
        <w:rPr>
          <w:rFonts w:ascii="Times New Roman" w:eastAsia="Times New Roman" w:hAnsi="Times New Roman"/>
          <w:sz w:val="28"/>
          <w:szCs w:val="28"/>
          <w:lang w:eastAsia="ru-RU"/>
        </w:rPr>
        <w:t>реконструкции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уменьшением отступа с 3 м до </w:t>
      </w:r>
      <w:r w:rsidR="0071505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011A2">
        <w:rPr>
          <w:rFonts w:ascii="Times New Roman" w:eastAsia="Times New Roman" w:hAnsi="Times New Roman"/>
          <w:sz w:val="28"/>
          <w:szCs w:val="28"/>
          <w:lang w:eastAsia="ru-RU"/>
        </w:rPr>
        <w:t>0,7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 от </w:t>
      </w:r>
      <w:r w:rsidR="005011A2">
        <w:rPr>
          <w:rFonts w:ascii="Times New Roman" w:eastAsia="Times New Roman" w:hAnsi="Times New Roman"/>
          <w:sz w:val="28"/>
          <w:szCs w:val="28"/>
          <w:lang w:eastAsia="ru-RU"/>
        </w:rPr>
        <w:t>южной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границы земельного участка, размещен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>
          <w:rPr>
            <w:rStyle w:val="a3"/>
            <w:rFonts w:ascii="Times New Roman" w:hAnsi="Times New Roman"/>
            <w:sz w:val="28"/>
            <w:szCs w:val="28"/>
            <w:u w:val="none"/>
            <w:shd w:val="clear" w:color="auto" w:fill="FFFFFF"/>
          </w:rPr>
          <w:t>https://kurskiy26.gosuslugi.ru/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в разделе «Деятельность», в подразделах «Градостроительство», «Общественные обсуждения». Информационные материалы к проекту состоят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B288B" w:rsidRDefault="007B288B" w:rsidP="007B288B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Фрагмент карты градостроительного зонирования станицы Курской.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будут проводиться </w:t>
      </w:r>
      <w:r w:rsidR="005011A2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011A2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.2024, в здании администрации Курского муниципального округа Ставропольского края в 14:</w:t>
      </w:r>
      <w:r w:rsidR="005011A2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кабинете 314, с проектом можно ознакомиться: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https://kurskiy26.gosuslu-gi.ru/deyatelnost/napravleniya-deyatelnosti/gradostroitel-stvo/obschestvennye-obsuzhdeniya/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Порядком организации и проведения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экспозиции с </w:t>
      </w:r>
      <w:r w:rsidR="005011A2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011A2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.2024 по </w:t>
      </w:r>
      <w:r w:rsidR="005011A2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011A2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.2024 включительно, в здании администрации в кабинете 415, в рабочие дни с 08:00 до 17:00.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общественных обсуждений имеют право внести свои замечания и предложения в срок до </w:t>
      </w:r>
      <w:r w:rsidR="005011A2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011A2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.2024 включительно, в следующем порядке: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муници-пального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Ставропольского края в информационно-телеком-муникационной сети «Интернет» -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https://kurskiy26.gosuslugi.ru/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лее - официальный сайт администрации) (в случае проведения общественных обсуждений);</w:t>
      </w:r>
    </w:p>
    <w:p w:rsidR="007B288B" w:rsidRDefault="007B288B" w:rsidP="007B288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в письменной форме в адрес комиссии по землепользованию и застройки Курского муниципального округа Ставропольского края: 357850,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Ставропольский край, Курский район, переулок Школьный, д. 12.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  проекта и четкой формулировкой сути замечания, предложения.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А.Г.Максимова</w:t>
      </w:r>
      <w:proofErr w:type="spellEnd"/>
    </w:p>
    <w:p w:rsidR="008A3DAA" w:rsidRDefault="007B288B" w:rsidP="007B288B"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(подпись</w:t>
      </w:r>
      <w:proofErr w:type="gramEnd"/>
    </w:p>
    <w:sectPr w:rsidR="008A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41"/>
    <w:rsid w:val="005011A2"/>
    <w:rsid w:val="0071505F"/>
    <w:rsid w:val="007B288B"/>
    <w:rsid w:val="008A3DAA"/>
    <w:rsid w:val="00DB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8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8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obsuzhdeniya/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gisogd</dc:creator>
  <cp:keywords/>
  <dc:description/>
  <cp:lastModifiedBy>gisogd</cp:lastModifiedBy>
  <cp:revision>5</cp:revision>
  <dcterms:created xsi:type="dcterms:W3CDTF">2024-03-18T11:20:00Z</dcterms:created>
  <dcterms:modified xsi:type="dcterms:W3CDTF">2024-08-21T13:25:00Z</dcterms:modified>
</cp:coreProperties>
</file>