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ОПОВЕЩЕНИЕ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НАЧАЛЕ ОБЩЕСТВЕННЫХ ОБСУЖДЕНИЙ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 с кадастровым номером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26:36:031304:352»</w:t>
      </w:r>
    </w:p>
    <w:p w:rsidR="007B288B" w:rsidRDefault="007B288B" w:rsidP="007B288B">
      <w:pPr>
        <w:suppressAutoHyphens/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88B" w:rsidRDefault="007B288B" w:rsidP="007B288B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разрешенного строительства объекта капитального строительства - жилого дома на земельном участке с кадастровым номером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26:36:031304:352, местоположение: «местоположение установлено относительно ориентира, расположенного в границах участка. Почтовый адрес ориентира: край Ставропольский, р-н Курский, ст-ца Курская, ул. Калинина, дом 180»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лее - земельный участок), (далее - проект).   </w:t>
      </w:r>
    </w:p>
    <w:p w:rsidR="007B288B" w:rsidRDefault="007B288B" w:rsidP="007B288B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разрешенного строительства с уменьшением отступа с 3 м до 1 м от западной границы земельного участка,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>
          <w:rPr>
            <w:rStyle w:val="a3"/>
            <w:rFonts w:ascii="Times New Roman" w:hAnsi="Times New Roman"/>
            <w:sz w:val="28"/>
            <w:szCs w:val="28"/>
            <w:u w:val="none"/>
            <w:shd w:val="clear" w:color="auto" w:fill="FFFFFF"/>
          </w:rPr>
          <w:t>https://kurskiy26.gosuslugi.ru/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в разделе «Деятельность», в подразделах «Градостроительство», «Общественные обсуждения». Информационные материалы к проекту состоят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B288B" w:rsidRDefault="007B288B" w:rsidP="007B288B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Фрагмент карты градостроительного зонирования станицы Курской.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Общественные обсуждения будут проводиться 12.04.2024, в здании администрации Курского муниципального округа Ставропольского края в 14:45 в кабинете 314, с проектом можно ознакомиться: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https://kurskiy26.gosuslu-gi.ru/deyatelnost/napravleniya-deyatelnosti/gradostroitel-stvo/obschestvennye-obsuzhdeniya/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экспозиции с 19.03.2024 по 11.04.2024 включительно, в здании администрации в кабинете 415, в рабочие дни с 08:00 до 17:00.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11.04.2024 включительно, в следующем порядке: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https://kurskiy26.gosuslugi.ru/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лее - официальный сайт администрации) (в случае проведения общественных обсуждений);</w:t>
      </w:r>
    </w:p>
    <w:p w:rsidR="007B288B" w:rsidRDefault="007B288B" w:rsidP="007B288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А.Г.Максимова</w:t>
      </w:r>
      <w:proofErr w:type="spellEnd"/>
    </w:p>
    <w:p w:rsidR="008A3DAA" w:rsidRDefault="007B288B" w:rsidP="007B288B"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(подпись</w:t>
      </w:r>
      <w:bookmarkStart w:id="0" w:name="_GoBack"/>
      <w:bookmarkEnd w:id="0"/>
      <w:proofErr w:type="gramEnd"/>
    </w:p>
    <w:sectPr w:rsidR="008A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41"/>
    <w:rsid w:val="007B288B"/>
    <w:rsid w:val="008A3DAA"/>
    <w:rsid w:val="00D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obsuzhdeniya/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gisogd</dc:creator>
  <cp:keywords/>
  <dc:description/>
  <cp:lastModifiedBy>gisogd</cp:lastModifiedBy>
  <cp:revision>3</cp:revision>
  <dcterms:created xsi:type="dcterms:W3CDTF">2024-03-18T11:20:00Z</dcterms:created>
  <dcterms:modified xsi:type="dcterms:W3CDTF">2024-03-18T11:20:00Z</dcterms:modified>
</cp:coreProperties>
</file>